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netbkgnd" type="frame"/>
    </v:background>
  </w:background>
  <w:body>
    <w:p w:rsidR="00617DB2" w:rsidRDefault="00516CB8" w:rsidP="00CE2A6B">
      <w:pPr>
        <w:jc w:val="center"/>
        <w:rPr>
          <w:rFonts w:ascii="Times New Roman" w:hAnsi="Times New Roman" w:cs="Times New Roman"/>
          <w:b/>
          <w:lang w:val="kk-KZ"/>
        </w:rPr>
      </w:pPr>
      <w:r>
        <w:rPr>
          <w:rFonts w:ascii="Times New Roman" w:hAnsi="Times New Roman" w:cs="Times New Roman"/>
          <w:b/>
          <w:lang w:val="kk-KZ"/>
        </w:rPr>
        <w:t xml:space="preserve">ПРОТОКОЛ ИТОГОВ ЗАПРОСА ЦЕНОВЫХ ПРЕДЛОЖЕНИЙ НА ИМН </w:t>
      </w:r>
    </w:p>
    <w:p w:rsidR="00E11619" w:rsidRPr="00CE2A6B" w:rsidRDefault="00516CB8" w:rsidP="00CE2A6B">
      <w:pPr>
        <w:jc w:val="center"/>
        <w:rPr>
          <w:rFonts w:ascii="Times New Roman" w:hAnsi="Times New Roman" w:cs="Times New Roman"/>
          <w:b/>
          <w:lang w:val="kk-KZ"/>
        </w:rPr>
      </w:pPr>
      <w:r>
        <w:rPr>
          <w:rFonts w:ascii="Times New Roman" w:hAnsi="Times New Roman" w:cs="Times New Roman"/>
          <w:b/>
          <w:lang w:val="kk-KZ"/>
        </w:rPr>
        <w:t>ОТ 24.10.2018 ГОДА</w:t>
      </w:r>
    </w:p>
    <w:p w:rsidR="00E35599" w:rsidRPr="00CE2A6B" w:rsidRDefault="00E35599" w:rsidP="001728B1">
      <w:pPr>
        <w:pStyle w:val="af0"/>
        <w:spacing w:before="0" w:beforeAutospacing="0" w:after="0" w:afterAutospacing="0"/>
        <w:jc w:val="both"/>
        <w:rPr>
          <w:b/>
          <w:color w:val="000000"/>
          <w:lang w:val="ru-RU"/>
        </w:rPr>
      </w:pPr>
    </w:p>
    <w:tbl>
      <w:tblPr>
        <w:tblStyle w:val="af"/>
        <w:tblW w:w="15134" w:type="dxa"/>
        <w:tblLayout w:type="fixed"/>
        <w:tblLook w:val="04A0" w:firstRow="1" w:lastRow="0" w:firstColumn="1" w:lastColumn="0" w:noHBand="0" w:noVBand="1"/>
      </w:tblPr>
      <w:tblGrid>
        <w:gridCol w:w="709"/>
        <w:gridCol w:w="7479"/>
        <w:gridCol w:w="1418"/>
        <w:gridCol w:w="992"/>
        <w:gridCol w:w="1843"/>
        <w:gridCol w:w="2693"/>
      </w:tblGrid>
      <w:tr w:rsidR="00617DB2" w:rsidRPr="00CE2A6B" w:rsidTr="00444578">
        <w:tc>
          <w:tcPr>
            <w:tcW w:w="709" w:type="dxa"/>
          </w:tcPr>
          <w:p w:rsidR="00617DB2" w:rsidRPr="00CE2A6B" w:rsidRDefault="00617DB2" w:rsidP="00444578">
            <w:pPr>
              <w:pStyle w:val="af0"/>
              <w:spacing w:before="0" w:beforeAutospacing="0" w:after="0" w:afterAutospacing="0"/>
              <w:jc w:val="center"/>
              <w:rPr>
                <w:b/>
                <w:color w:val="000000"/>
                <w:lang w:val="ru-RU"/>
              </w:rPr>
            </w:pPr>
            <w:r w:rsidRPr="00CE2A6B">
              <w:rPr>
                <w:b/>
                <w:color w:val="000000"/>
                <w:lang w:val="ru-RU"/>
              </w:rPr>
              <w:t xml:space="preserve">№ </w:t>
            </w:r>
            <w:r>
              <w:rPr>
                <w:b/>
                <w:color w:val="000000"/>
                <w:lang w:val="ru-RU"/>
              </w:rPr>
              <w:t>лота</w:t>
            </w:r>
          </w:p>
        </w:tc>
        <w:tc>
          <w:tcPr>
            <w:tcW w:w="7479" w:type="dxa"/>
          </w:tcPr>
          <w:p w:rsidR="00617DB2" w:rsidRPr="00CE2A6B" w:rsidRDefault="00617DB2" w:rsidP="00E70465">
            <w:pPr>
              <w:pStyle w:val="af0"/>
              <w:spacing w:before="0" w:beforeAutospacing="0" w:after="0" w:afterAutospacing="0"/>
              <w:jc w:val="center"/>
              <w:rPr>
                <w:b/>
                <w:color w:val="000000"/>
                <w:lang w:val="ru-RU"/>
              </w:rPr>
            </w:pPr>
            <w:r w:rsidRPr="00CE2A6B">
              <w:rPr>
                <w:b/>
                <w:color w:val="000000"/>
                <w:lang w:val="ru-RU"/>
              </w:rPr>
              <w:t>Наименование</w:t>
            </w:r>
          </w:p>
        </w:tc>
        <w:tc>
          <w:tcPr>
            <w:tcW w:w="1418" w:type="dxa"/>
          </w:tcPr>
          <w:p w:rsidR="00617DB2" w:rsidRPr="00CE2A6B" w:rsidRDefault="00617DB2" w:rsidP="00E70465">
            <w:pPr>
              <w:pStyle w:val="af0"/>
              <w:spacing w:before="0" w:beforeAutospacing="0" w:after="0" w:afterAutospacing="0"/>
              <w:jc w:val="center"/>
              <w:rPr>
                <w:b/>
                <w:color w:val="000000"/>
                <w:lang w:val="ru-RU"/>
              </w:rPr>
            </w:pPr>
            <w:proofErr w:type="spellStart"/>
            <w:r w:rsidRPr="00CE2A6B">
              <w:rPr>
                <w:b/>
                <w:color w:val="000000"/>
                <w:lang w:val="ru-RU"/>
              </w:rPr>
              <w:t>ед</w:t>
            </w:r>
            <w:proofErr w:type="spellEnd"/>
            <w:proofErr w:type="gramStart"/>
            <w:r w:rsidRPr="00CE2A6B">
              <w:rPr>
                <w:b/>
                <w:color w:val="000000"/>
                <w:lang w:val="ru-RU"/>
              </w:rPr>
              <w:t xml:space="preserve"> .</w:t>
            </w:r>
            <w:proofErr w:type="spellStart"/>
            <w:proofErr w:type="gramEnd"/>
            <w:r w:rsidRPr="00CE2A6B">
              <w:rPr>
                <w:b/>
                <w:color w:val="000000"/>
                <w:lang w:val="ru-RU"/>
              </w:rPr>
              <w:t>изм</w:t>
            </w:r>
            <w:proofErr w:type="spellEnd"/>
          </w:p>
        </w:tc>
        <w:tc>
          <w:tcPr>
            <w:tcW w:w="992" w:type="dxa"/>
          </w:tcPr>
          <w:p w:rsidR="00617DB2" w:rsidRPr="00CE2A6B" w:rsidRDefault="00617DB2" w:rsidP="00E70465">
            <w:pPr>
              <w:pStyle w:val="af0"/>
              <w:spacing w:before="0" w:beforeAutospacing="0" w:after="0" w:afterAutospacing="0"/>
              <w:jc w:val="center"/>
              <w:rPr>
                <w:b/>
                <w:color w:val="000000"/>
                <w:lang w:val="ru-RU"/>
              </w:rPr>
            </w:pPr>
            <w:r w:rsidRPr="00CE2A6B">
              <w:rPr>
                <w:b/>
                <w:color w:val="000000"/>
                <w:lang w:val="ru-RU"/>
              </w:rPr>
              <w:t>Кол/</w:t>
            </w:r>
            <w:proofErr w:type="gramStart"/>
            <w:r w:rsidRPr="00CE2A6B">
              <w:rPr>
                <w:b/>
                <w:color w:val="000000"/>
                <w:lang w:val="ru-RU"/>
              </w:rPr>
              <w:t>во</w:t>
            </w:r>
            <w:proofErr w:type="gramEnd"/>
          </w:p>
        </w:tc>
        <w:tc>
          <w:tcPr>
            <w:tcW w:w="1843" w:type="dxa"/>
          </w:tcPr>
          <w:p w:rsidR="00617DB2" w:rsidRPr="00CE2A6B" w:rsidRDefault="00617DB2" w:rsidP="00DC333E">
            <w:pPr>
              <w:pStyle w:val="af0"/>
              <w:spacing w:before="0" w:beforeAutospacing="0" w:after="0" w:afterAutospacing="0"/>
              <w:jc w:val="center"/>
              <w:rPr>
                <w:b/>
                <w:color w:val="000000"/>
                <w:lang w:val="ru-RU"/>
              </w:rPr>
            </w:pPr>
            <w:r w:rsidRPr="00CE2A6B">
              <w:rPr>
                <w:b/>
                <w:color w:val="000000"/>
                <w:lang w:val="ru-RU"/>
              </w:rPr>
              <w:t>Цена</w:t>
            </w:r>
          </w:p>
        </w:tc>
        <w:tc>
          <w:tcPr>
            <w:tcW w:w="2693" w:type="dxa"/>
          </w:tcPr>
          <w:p w:rsidR="00617DB2" w:rsidRPr="00617DB2" w:rsidRDefault="00617DB2" w:rsidP="00516CB8">
            <w:pPr>
              <w:pStyle w:val="af0"/>
              <w:spacing w:before="0" w:beforeAutospacing="0" w:after="0" w:afterAutospacing="0"/>
              <w:jc w:val="center"/>
              <w:rPr>
                <w:b/>
                <w:color w:val="000000"/>
                <w:lang w:val="kk-KZ"/>
              </w:rPr>
            </w:pPr>
            <w:r>
              <w:rPr>
                <w:b/>
                <w:color w:val="000000"/>
                <w:lang w:val="ru-RU"/>
              </w:rPr>
              <w:t xml:space="preserve">ТОО </w:t>
            </w:r>
            <w:r>
              <w:rPr>
                <w:b/>
                <w:color w:val="000000"/>
                <w:lang w:val="kk-KZ"/>
              </w:rPr>
              <w:t>«Мерусар и</w:t>
            </w:r>
            <w:proofErr w:type="gramStart"/>
            <w:r>
              <w:rPr>
                <w:b/>
                <w:color w:val="000000"/>
                <w:lang w:val="kk-KZ"/>
              </w:rPr>
              <w:t xml:space="preserve"> К</w:t>
            </w:r>
            <w:proofErr w:type="gramEnd"/>
            <w:r>
              <w:rPr>
                <w:b/>
                <w:color w:val="000000"/>
                <w:lang w:val="kk-KZ"/>
              </w:rPr>
              <w:t>»</w:t>
            </w:r>
          </w:p>
        </w:tc>
      </w:tr>
      <w:tr w:rsidR="00617DB2" w:rsidRPr="00CE2A6B" w:rsidTr="00444578">
        <w:tc>
          <w:tcPr>
            <w:tcW w:w="709" w:type="dxa"/>
          </w:tcPr>
          <w:p w:rsidR="00617DB2" w:rsidRPr="00444578" w:rsidRDefault="00617DB2" w:rsidP="00444578">
            <w:pPr>
              <w:pStyle w:val="af0"/>
              <w:spacing w:before="0" w:beforeAutospacing="0" w:after="0" w:afterAutospacing="0"/>
              <w:jc w:val="center"/>
              <w:rPr>
                <w:color w:val="000000"/>
                <w:lang w:val="ru-RU"/>
              </w:rPr>
            </w:pPr>
            <w:r w:rsidRPr="00444578">
              <w:rPr>
                <w:color w:val="000000"/>
                <w:lang w:val="ru-RU"/>
              </w:rPr>
              <w:t>1</w:t>
            </w:r>
          </w:p>
        </w:tc>
        <w:tc>
          <w:tcPr>
            <w:tcW w:w="7479" w:type="dxa"/>
          </w:tcPr>
          <w:p w:rsidR="00617DB2" w:rsidRPr="00CE2A6B" w:rsidRDefault="00617DB2" w:rsidP="00E70465">
            <w:pPr>
              <w:pStyle w:val="af0"/>
              <w:spacing w:before="0" w:beforeAutospacing="0" w:after="0" w:afterAutospacing="0"/>
              <w:jc w:val="both"/>
              <w:rPr>
                <w:color w:val="000000"/>
                <w:lang w:val="ru-RU"/>
              </w:rPr>
            </w:pPr>
            <w:r w:rsidRPr="00CE2A6B">
              <w:rPr>
                <w:color w:val="000000"/>
                <w:lang w:val="ru-RU"/>
              </w:rPr>
              <w:t>Комплект стерильный операционный одноразовый для операций на бедро</w:t>
            </w:r>
          </w:p>
          <w:p w:rsidR="00617DB2" w:rsidRPr="00CE2A6B" w:rsidRDefault="00617DB2" w:rsidP="00E70465">
            <w:pPr>
              <w:pStyle w:val="a8"/>
              <w:numPr>
                <w:ilvl w:val="0"/>
                <w:numId w:val="10"/>
              </w:numPr>
              <w:spacing w:after="200" w:line="276" w:lineRule="auto"/>
              <w:rPr>
                <w:rFonts w:ascii="Times New Roman" w:hAnsi="Times New Roman"/>
                <w:lang w:val="ru-RU"/>
              </w:rPr>
            </w:pPr>
            <w:r w:rsidRPr="00CE2A6B">
              <w:rPr>
                <w:rFonts w:ascii="Times New Roman" w:hAnsi="Times New Roman"/>
                <w:lang w:val="ru-RU"/>
              </w:rPr>
              <w:t xml:space="preserve">Чехол комбинированный 140*80см на инструментальный </w:t>
            </w:r>
            <w:proofErr w:type="spellStart"/>
            <w:r w:rsidRPr="00CE2A6B">
              <w:rPr>
                <w:rFonts w:ascii="Times New Roman" w:hAnsi="Times New Roman"/>
                <w:lang w:val="ru-RU"/>
              </w:rPr>
              <w:t>столик</w:t>
            </w:r>
            <w:proofErr w:type="gramStart"/>
            <w:r w:rsidRPr="00CE2A6B">
              <w:rPr>
                <w:rFonts w:ascii="Times New Roman" w:hAnsi="Times New Roman"/>
                <w:lang w:val="ru-RU"/>
              </w:rPr>
              <w:t>,п</w:t>
            </w:r>
            <w:proofErr w:type="gramEnd"/>
            <w:r w:rsidRPr="00CE2A6B">
              <w:rPr>
                <w:rFonts w:ascii="Times New Roman" w:hAnsi="Times New Roman"/>
                <w:lang w:val="ru-RU"/>
              </w:rPr>
              <w:t>л</w:t>
            </w:r>
            <w:proofErr w:type="spellEnd"/>
            <w:r w:rsidRPr="00CE2A6B">
              <w:rPr>
                <w:rFonts w:ascii="Times New Roman" w:hAnsi="Times New Roman"/>
                <w:lang w:val="ru-RU"/>
              </w:rPr>
              <w:t xml:space="preserve"> 35 СМС – 1шт</w:t>
            </w:r>
          </w:p>
          <w:p w:rsidR="00617DB2" w:rsidRPr="00CE2A6B" w:rsidRDefault="00617DB2" w:rsidP="00E70465">
            <w:pPr>
              <w:pStyle w:val="a8"/>
              <w:numPr>
                <w:ilvl w:val="0"/>
                <w:numId w:val="10"/>
              </w:numPr>
              <w:spacing w:after="200" w:line="276" w:lineRule="auto"/>
              <w:rPr>
                <w:rFonts w:ascii="Times New Roman" w:hAnsi="Times New Roman"/>
              </w:rPr>
            </w:pPr>
            <w:proofErr w:type="spellStart"/>
            <w:r w:rsidRPr="00CE2A6B">
              <w:rPr>
                <w:rFonts w:ascii="Times New Roman" w:hAnsi="Times New Roman"/>
              </w:rPr>
              <w:t>Лента</w:t>
            </w:r>
            <w:proofErr w:type="spellEnd"/>
            <w:r w:rsidRPr="00CE2A6B">
              <w:rPr>
                <w:rFonts w:ascii="Times New Roman" w:hAnsi="Times New Roman"/>
              </w:rPr>
              <w:t xml:space="preserve"> </w:t>
            </w:r>
            <w:proofErr w:type="spellStart"/>
            <w:r w:rsidRPr="00CE2A6B">
              <w:rPr>
                <w:rFonts w:ascii="Times New Roman" w:hAnsi="Times New Roman"/>
              </w:rPr>
              <w:t>операционная</w:t>
            </w:r>
            <w:proofErr w:type="spellEnd"/>
            <w:r w:rsidRPr="00CE2A6B">
              <w:rPr>
                <w:rFonts w:ascii="Times New Roman" w:hAnsi="Times New Roman"/>
              </w:rPr>
              <w:t xml:space="preserve"> 50*5см – 3шт</w:t>
            </w:r>
          </w:p>
          <w:p w:rsidR="00617DB2" w:rsidRPr="00CE2A6B" w:rsidRDefault="00617DB2" w:rsidP="00E70465">
            <w:pPr>
              <w:pStyle w:val="a8"/>
              <w:numPr>
                <w:ilvl w:val="0"/>
                <w:numId w:val="10"/>
              </w:numPr>
              <w:spacing w:after="200" w:line="276" w:lineRule="auto"/>
              <w:rPr>
                <w:rFonts w:ascii="Times New Roman" w:hAnsi="Times New Roman"/>
                <w:lang w:val="ru-RU"/>
              </w:rPr>
            </w:pPr>
            <w:r w:rsidRPr="00CE2A6B">
              <w:rPr>
                <w:rFonts w:ascii="Times New Roman" w:hAnsi="Times New Roman"/>
                <w:lang w:val="ru-RU"/>
              </w:rPr>
              <w:t xml:space="preserve">Простыня операционная 190*140см, </w:t>
            </w:r>
            <w:proofErr w:type="spellStart"/>
            <w:proofErr w:type="gramStart"/>
            <w:r w:rsidRPr="00CE2A6B">
              <w:rPr>
                <w:rFonts w:ascii="Times New Roman" w:hAnsi="Times New Roman"/>
                <w:lang w:val="ru-RU"/>
              </w:rPr>
              <w:t>пл</w:t>
            </w:r>
            <w:proofErr w:type="spellEnd"/>
            <w:proofErr w:type="gramEnd"/>
            <w:r w:rsidRPr="00CE2A6B">
              <w:rPr>
                <w:rFonts w:ascii="Times New Roman" w:hAnsi="Times New Roman"/>
                <w:lang w:val="ru-RU"/>
              </w:rPr>
              <w:t xml:space="preserve"> 50СМС -1шт</w:t>
            </w:r>
          </w:p>
          <w:p w:rsidR="00617DB2" w:rsidRPr="00CE2A6B" w:rsidRDefault="00617DB2" w:rsidP="00E70465">
            <w:pPr>
              <w:pStyle w:val="a8"/>
              <w:numPr>
                <w:ilvl w:val="0"/>
                <w:numId w:val="10"/>
              </w:numPr>
              <w:spacing w:after="200" w:line="276" w:lineRule="auto"/>
              <w:rPr>
                <w:rFonts w:ascii="Times New Roman" w:hAnsi="Times New Roman"/>
                <w:lang w:val="ru-RU"/>
              </w:rPr>
            </w:pPr>
            <w:proofErr w:type="spellStart"/>
            <w:r w:rsidRPr="00CE2A6B">
              <w:rPr>
                <w:rFonts w:ascii="Times New Roman" w:hAnsi="Times New Roman"/>
                <w:lang w:val="ru-RU"/>
              </w:rPr>
              <w:t>Бахила</w:t>
            </w:r>
            <w:proofErr w:type="spellEnd"/>
            <w:r w:rsidRPr="00CE2A6B">
              <w:rPr>
                <w:rFonts w:ascii="Times New Roman" w:hAnsi="Times New Roman"/>
                <w:lang w:val="ru-RU"/>
              </w:rPr>
              <w:t xml:space="preserve"> (чу</w:t>
            </w:r>
            <w:bookmarkStart w:id="0" w:name="_GoBack"/>
            <w:bookmarkEnd w:id="0"/>
            <w:r w:rsidRPr="00CE2A6B">
              <w:rPr>
                <w:rFonts w:ascii="Times New Roman" w:hAnsi="Times New Roman"/>
                <w:lang w:val="ru-RU"/>
              </w:rPr>
              <w:t xml:space="preserve">лок 120*34см), </w:t>
            </w:r>
            <w:proofErr w:type="spellStart"/>
            <w:proofErr w:type="gramStart"/>
            <w:r w:rsidRPr="00CE2A6B">
              <w:rPr>
                <w:rFonts w:ascii="Times New Roman" w:hAnsi="Times New Roman"/>
                <w:lang w:val="ru-RU"/>
              </w:rPr>
              <w:t>пл</w:t>
            </w:r>
            <w:proofErr w:type="spellEnd"/>
            <w:proofErr w:type="gramEnd"/>
            <w:r w:rsidRPr="00CE2A6B">
              <w:rPr>
                <w:rFonts w:ascii="Times New Roman" w:hAnsi="Times New Roman"/>
                <w:lang w:val="ru-RU"/>
              </w:rPr>
              <w:t xml:space="preserve"> 50СМС, манжет -1шт</w:t>
            </w:r>
          </w:p>
          <w:p w:rsidR="00617DB2" w:rsidRPr="00CE2A6B" w:rsidRDefault="00617DB2" w:rsidP="00E70465">
            <w:pPr>
              <w:pStyle w:val="a8"/>
              <w:numPr>
                <w:ilvl w:val="0"/>
                <w:numId w:val="10"/>
              </w:numPr>
              <w:spacing w:after="200" w:line="276" w:lineRule="auto"/>
              <w:rPr>
                <w:rFonts w:ascii="Times New Roman" w:hAnsi="Times New Roman"/>
                <w:lang w:val="ru-RU"/>
              </w:rPr>
            </w:pPr>
            <w:r w:rsidRPr="00CE2A6B">
              <w:rPr>
                <w:rFonts w:ascii="Times New Roman" w:hAnsi="Times New Roman"/>
                <w:lang w:val="ru-RU"/>
              </w:rPr>
              <w:t xml:space="preserve">Простыня большая операционная 250*180см, вырез 100*20см, </w:t>
            </w:r>
            <w:proofErr w:type="spellStart"/>
            <w:proofErr w:type="gramStart"/>
            <w:r w:rsidRPr="00CE2A6B">
              <w:rPr>
                <w:rFonts w:ascii="Times New Roman" w:hAnsi="Times New Roman"/>
                <w:lang w:val="ru-RU"/>
              </w:rPr>
              <w:t>пл</w:t>
            </w:r>
            <w:proofErr w:type="spellEnd"/>
            <w:proofErr w:type="gramEnd"/>
            <w:r w:rsidRPr="00CE2A6B">
              <w:rPr>
                <w:rFonts w:ascii="Times New Roman" w:hAnsi="Times New Roman"/>
                <w:lang w:val="ru-RU"/>
              </w:rPr>
              <w:t xml:space="preserve"> 50 СМС – 1шт</w:t>
            </w:r>
          </w:p>
          <w:p w:rsidR="00617DB2" w:rsidRPr="00CE2A6B" w:rsidRDefault="00617DB2" w:rsidP="00E70465">
            <w:pPr>
              <w:pStyle w:val="a8"/>
              <w:numPr>
                <w:ilvl w:val="0"/>
                <w:numId w:val="10"/>
              </w:numPr>
              <w:spacing w:after="200" w:line="276" w:lineRule="auto"/>
              <w:rPr>
                <w:rFonts w:ascii="Times New Roman" w:hAnsi="Times New Roman"/>
              </w:rPr>
            </w:pPr>
            <w:proofErr w:type="spellStart"/>
            <w:r w:rsidRPr="00CE2A6B">
              <w:rPr>
                <w:rFonts w:ascii="Times New Roman" w:hAnsi="Times New Roman"/>
              </w:rPr>
              <w:t>Простыня</w:t>
            </w:r>
            <w:proofErr w:type="spellEnd"/>
            <w:r w:rsidRPr="00CE2A6B">
              <w:rPr>
                <w:rFonts w:ascii="Times New Roman" w:hAnsi="Times New Roman"/>
              </w:rPr>
              <w:t xml:space="preserve"> </w:t>
            </w:r>
            <w:proofErr w:type="spellStart"/>
            <w:r w:rsidRPr="00CE2A6B">
              <w:rPr>
                <w:rFonts w:ascii="Times New Roman" w:hAnsi="Times New Roman"/>
              </w:rPr>
              <w:t>влагонепроницаемая</w:t>
            </w:r>
            <w:proofErr w:type="spellEnd"/>
            <w:r w:rsidRPr="00CE2A6B">
              <w:rPr>
                <w:rFonts w:ascii="Times New Roman" w:hAnsi="Times New Roman"/>
              </w:rPr>
              <w:t xml:space="preserve"> 90*70см, </w:t>
            </w:r>
            <w:proofErr w:type="spellStart"/>
            <w:r w:rsidRPr="00CE2A6B">
              <w:rPr>
                <w:rFonts w:ascii="Times New Roman" w:hAnsi="Times New Roman"/>
              </w:rPr>
              <w:t>пл</w:t>
            </w:r>
            <w:proofErr w:type="spellEnd"/>
            <w:r w:rsidRPr="00CE2A6B">
              <w:rPr>
                <w:rFonts w:ascii="Times New Roman" w:hAnsi="Times New Roman"/>
              </w:rPr>
              <w:t xml:space="preserve"> 54 -5шт</w:t>
            </w:r>
          </w:p>
          <w:p w:rsidR="00617DB2" w:rsidRPr="00CE2A6B" w:rsidRDefault="00617DB2" w:rsidP="00E70465">
            <w:pPr>
              <w:pStyle w:val="a8"/>
              <w:numPr>
                <w:ilvl w:val="0"/>
                <w:numId w:val="10"/>
              </w:numPr>
              <w:spacing w:after="200" w:line="276" w:lineRule="auto"/>
              <w:rPr>
                <w:rFonts w:ascii="Times New Roman" w:hAnsi="Times New Roman"/>
                <w:lang w:val="ru-RU"/>
              </w:rPr>
            </w:pPr>
            <w:r w:rsidRPr="00CE2A6B">
              <w:rPr>
                <w:rFonts w:ascii="Times New Roman" w:hAnsi="Times New Roman"/>
                <w:lang w:val="ru-RU"/>
              </w:rPr>
              <w:t>Простыня большая операционная 240*140см, пл50 СМС -1шт</w:t>
            </w:r>
          </w:p>
          <w:p w:rsidR="00617DB2" w:rsidRPr="00CE2A6B" w:rsidRDefault="00617DB2" w:rsidP="00E70465">
            <w:pPr>
              <w:pStyle w:val="a8"/>
              <w:numPr>
                <w:ilvl w:val="0"/>
                <w:numId w:val="10"/>
              </w:numPr>
              <w:spacing w:after="200" w:line="276" w:lineRule="auto"/>
              <w:rPr>
                <w:rFonts w:ascii="Times New Roman" w:hAnsi="Times New Roman"/>
                <w:lang w:val="ru-RU"/>
              </w:rPr>
            </w:pPr>
            <w:r w:rsidRPr="00CE2A6B">
              <w:rPr>
                <w:rFonts w:ascii="Times New Roman" w:hAnsi="Times New Roman"/>
                <w:lang w:val="ru-RU"/>
              </w:rPr>
              <w:t>Простыня большая операционная 180*170см, пл50 СМС -1шт</w:t>
            </w:r>
          </w:p>
          <w:p w:rsidR="00617DB2" w:rsidRPr="00CE2A6B" w:rsidRDefault="00617DB2" w:rsidP="00E70465">
            <w:pPr>
              <w:pStyle w:val="a8"/>
              <w:numPr>
                <w:ilvl w:val="0"/>
                <w:numId w:val="10"/>
              </w:numPr>
              <w:spacing w:after="200" w:line="276" w:lineRule="auto"/>
              <w:rPr>
                <w:rFonts w:ascii="Times New Roman" w:hAnsi="Times New Roman"/>
                <w:lang w:val="ru-RU"/>
              </w:rPr>
            </w:pPr>
            <w:r w:rsidRPr="00CE2A6B">
              <w:rPr>
                <w:rFonts w:ascii="Times New Roman" w:hAnsi="Times New Roman"/>
                <w:lang w:val="ru-RU"/>
              </w:rPr>
              <w:t xml:space="preserve">Салфетка хирургическая впитывающая 40*30см, материал </w:t>
            </w:r>
            <w:proofErr w:type="spellStart"/>
            <w:r w:rsidRPr="00CE2A6B">
              <w:rPr>
                <w:rFonts w:ascii="Times New Roman" w:hAnsi="Times New Roman"/>
                <w:lang w:val="ru-RU"/>
              </w:rPr>
              <w:t>Спанлейс</w:t>
            </w:r>
            <w:proofErr w:type="spellEnd"/>
            <w:r w:rsidRPr="00CE2A6B">
              <w:rPr>
                <w:rFonts w:ascii="Times New Roman" w:hAnsi="Times New Roman"/>
                <w:lang w:val="ru-RU"/>
              </w:rPr>
              <w:t xml:space="preserve"> -4шт</w:t>
            </w:r>
          </w:p>
        </w:tc>
        <w:tc>
          <w:tcPr>
            <w:tcW w:w="1418" w:type="dxa"/>
          </w:tcPr>
          <w:p w:rsidR="00617DB2" w:rsidRPr="00CE2A6B" w:rsidRDefault="00617DB2" w:rsidP="00E70465">
            <w:pPr>
              <w:pStyle w:val="af0"/>
              <w:spacing w:before="0" w:beforeAutospacing="0" w:after="0" w:afterAutospacing="0"/>
              <w:jc w:val="center"/>
              <w:rPr>
                <w:color w:val="000000"/>
                <w:lang w:val="ru-RU"/>
              </w:rPr>
            </w:pPr>
            <w:r w:rsidRPr="00CE2A6B">
              <w:rPr>
                <w:color w:val="000000"/>
                <w:lang w:val="ru-RU"/>
              </w:rPr>
              <w:t>комплект</w:t>
            </w:r>
          </w:p>
        </w:tc>
        <w:tc>
          <w:tcPr>
            <w:tcW w:w="992" w:type="dxa"/>
          </w:tcPr>
          <w:p w:rsidR="00617DB2" w:rsidRPr="00CE2A6B" w:rsidRDefault="00617DB2" w:rsidP="00E70465">
            <w:pPr>
              <w:pStyle w:val="af0"/>
              <w:spacing w:before="0" w:beforeAutospacing="0" w:after="0" w:afterAutospacing="0"/>
              <w:jc w:val="center"/>
              <w:rPr>
                <w:color w:val="000000"/>
                <w:lang w:val="ru-RU"/>
              </w:rPr>
            </w:pPr>
            <w:r w:rsidRPr="00CE2A6B">
              <w:rPr>
                <w:color w:val="000000"/>
                <w:lang w:val="ru-RU"/>
              </w:rPr>
              <w:t>3</w:t>
            </w:r>
          </w:p>
        </w:tc>
        <w:tc>
          <w:tcPr>
            <w:tcW w:w="1843" w:type="dxa"/>
          </w:tcPr>
          <w:p w:rsidR="00617DB2" w:rsidRPr="00CE2A6B" w:rsidRDefault="00617DB2" w:rsidP="00DC333E">
            <w:pPr>
              <w:pStyle w:val="af0"/>
              <w:spacing w:before="0" w:beforeAutospacing="0" w:after="0" w:afterAutospacing="0"/>
              <w:jc w:val="center"/>
              <w:rPr>
                <w:color w:val="000000"/>
                <w:lang w:val="ru-RU"/>
              </w:rPr>
            </w:pPr>
            <w:r w:rsidRPr="00CE2A6B">
              <w:rPr>
                <w:color w:val="000000"/>
                <w:lang w:val="ru-RU"/>
              </w:rPr>
              <w:t>6700,00</w:t>
            </w:r>
          </w:p>
        </w:tc>
        <w:tc>
          <w:tcPr>
            <w:tcW w:w="2693" w:type="dxa"/>
          </w:tcPr>
          <w:p w:rsidR="00617DB2" w:rsidRPr="00CE2A6B" w:rsidRDefault="00617DB2" w:rsidP="00516CB8">
            <w:pPr>
              <w:pStyle w:val="af0"/>
              <w:spacing w:before="0" w:beforeAutospacing="0" w:after="0" w:afterAutospacing="0"/>
              <w:jc w:val="center"/>
              <w:rPr>
                <w:color w:val="000000"/>
                <w:lang w:val="ru-RU"/>
              </w:rPr>
            </w:pPr>
            <w:r>
              <w:rPr>
                <w:color w:val="000000"/>
                <w:lang w:val="ru-RU"/>
              </w:rPr>
              <w:t>6600</w:t>
            </w:r>
          </w:p>
        </w:tc>
      </w:tr>
      <w:tr w:rsidR="00617DB2" w:rsidRPr="00CE2A6B" w:rsidTr="00444578">
        <w:tc>
          <w:tcPr>
            <w:tcW w:w="709" w:type="dxa"/>
          </w:tcPr>
          <w:p w:rsidR="00617DB2" w:rsidRPr="00444578" w:rsidRDefault="00617DB2" w:rsidP="00444578">
            <w:pPr>
              <w:pStyle w:val="af0"/>
              <w:spacing w:before="0" w:beforeAutospacing="0" w:after="0" w:afterAutospacing="0"/>
              <w:jc w:val="center"/>
              <w:rPr>
                <w:color w:val="000000"/>
                <w:lang w:val="ru-RU"/>
              </w:rPr>
            </w:pPr>
            <w:r w:rsidRPr="00444578">
              <w:rPr>
                <w:color w:val="000000"/>
                <w:lang w:val="ru-RU"/>
              </w:rPr>
              <w:t>2</w:t>
            </w:r>
          </w:p>
        </w:tc>
        <w:tc>
          <w:tcPr>
            <w:tcW w:w="7479" w:type="dxa"/>
          </w:tcPr>
          <w:p w:rsidR="00617DB2" w:rsidRPr="00CE2A6B" w:rsidRDefault="00617DB2" w:rsidP="00E70465">
            <w:pPr>
              <w:pStyle w:val="af0"/>
              <w:spacing w:before="0" w:beforeAutospacing="0" w:after="0" w:afterAutospacing="0"/>
              <w:jc w:val="both"/>
              <w:rPr>
                <w:color w:val="000000"/>
                <w:lang w:val="ru-RU"/>
              </w:rPr>
            </w:pPr>
            <w:r w:rsidRPr="00CE2A6B">
              <w:rPr>
                <w:color w:val="000000"/>
                <w:lang w:val="ru-RU"/>
              </w:rPr>
              <w:t>Комплект стерильный операционный одноразовый для операций на колено</w:t>
            </w:r>
          </w:p>
          <w:p w:rsidR="00617DB2" w:rsidRPr="00CE2A6B" w:rsidRDefault="00617DB2" w:rsidP="00E70465">
            <w:pPr>
              <w:pStyle w:val="a8"/>
              <w:numPr>
                <w:ilvl w:val="0"/>
                <w:numId w:val="11"/>
              </w:numPr>
              <w:spacing w:after="200" w:line="276" w:lineRule="auto"/>
              <w:rPr>
                <w:rFonts w:ascii="Times New Roman" w:hAnsi="Times New Roman"/>
                <w:lang w:val="ru-RU"/>
              </w:rPr>
            </w:pPr>
            <w:r w:rsidRPr="00CE2A6B">
              <w:rPr>
                <w:rFonts w:ascii="Times New Roman" w:hAnsi="Times New Roman"/>
                <w:lang w:val="ru-RU"/>
              </w:rPr>
              <w:t>Чехол хирургический145*80см на инструментальный столик– 1шт, выполнен из трехслойного нетканого материала СМС 40 плотности, комбинирован с впитывающей зоной из двухслойного впитывающего нетканого полотна 54 плотности</w:t>
            </w:r>
          </w:p>
          <w:p w:rsidR="00617DB2" w:rsidRPr="00CE2A6B" w:rsidRDefault="00617DB2" w:rsidP="00E70465">
            <w:pPr>
              <w:pStyle w:val="a8"/>
              <w:numPr>
                <w:ilvl w:val="0"/>
                <w:numId w:val="11"/>
              </w:numPr>
              <w:spacing w:after="200" w:line="276" w:lineRule="auto"/>
              <w:rPr>
                <w:rFonts w:ascii="Times New Roman" w:hAnsi="Times New Roman"/>
                <w:lang w:val="ru-RU"/>
              </w:rPr>
            </w:pPr>
            <w:r w:rsidRPr="00CE2A6B">
              <w:rPr>
                <w:rFonts w:ascii="Times New Roman" w:hAnsi="Times New Roman"/>
                <w:lang w:val="ru-RU"/>
              </w:rPr>
              <w:t>Простыня большая операционная 190*140см - 1шт, выполнена из трехслойного нетканого материала СМС 40 плотности</w:t>
            </w:r>
          </w:p>
          <w:p w:rsidR="00617DB2" w:rsidRPr="00CE2A6B" w:rsidRDefault="00617DB2" w:rsidP="00E70465">
            <w:pPr>
              <w:pStyle w:val="a8"/>
              <w:numPr>
                <w:ilvl w:val="0"/>
                <w:numId w:val="11"/>
              </w:numPr>
              <w:spacing w:after="200" w:line="276" w:lineRule="auto"/>
              <w:rPr>
                <w:rFonts w:ascii="Times New Roman" w:hAnsi="Times New Roman"/>
                <w:lang w:val="ru-RU"/>
              </w:rPr>
            </w:pPr>
            <w:proofErr w:type="spellStart"/>
            <w:proofErr w:type="gramStart"/>
            <w:r w:rsidRPr="00CE2A6B">
              <w:rPr>
                <w:rFonts w:ascii="Times New Roman" w:hAnsi="Times New Roman"/>
                <w:lang w:val="ru-RU"/>
              </w:rPr>
              <w:t>Бахила</w:t>
            </w:r>
            <w:proofErr w:type="spellEnd"/>
            <w:r w:rsidRPr="00CE2A6B">
              <w:rPr>
                <w:rFonts w:ascii="Times New Roman" w:hAnsi="Times New Roman"/>
                <w:lang w:val="ru-RU"/>
              </w:rPr>
              <w:t xml:space="preserve"> (</w:t>
            </w:r>
            <w:proofErr w:type="spellStart"/>
            <w:r w:rsidRPr="00CE2A6B">
              <w:rPr>
                <w:rFonts w:ascii="Times New Roman" w:hAnsi="Times New Roman"/>
                <w:lang w:val="ru-RU"/>
              </w:rPr>
              <w:t>леггинс</w:t>
            </w:r>
            <w:proofErr w:type="spellEnd"/>
            <w:r w:rsidRPr="00CE2A6B">
              <w:rPr>
                <w:rFonts w:ascii="Times New Roman" w:hAnsi="Times New Roman"/>
                <w:lang w:val="ru-RU"/>
              </w:rPr>
              <w:t xml:space="preserve"> 75*34см, на манжете– 1шт, выполнена из трехслойного нетканого материала СМС 40 плотности</w:t>
            </w:r>
            <w:proofErr w:type="gramEnd"/>
          </w:p>
          <w:p w:rsidR="00617DB2" w:rsidRPr="00CE2A6B" w:rsidRDefault="00617DB2" w:rsidP="00E70465">
            <w:pPr>
              <w:pStyle w:val="a8"/>
              <w:numPr>
                <w:ilvl w:val="0"/>
                <w:numId w:val="11"/>
              </w:numPr>
              <w:spacing w:after="200" w:line="276" w:lineRule="auto"/>
              <w:rPr>
                <w:rFonts w:ascii="Times New Roman" w:hAnsi="Times New Roman"/>
              </w:rPr>
            </w:pPr>
            <w:proofErr w:type="spellStart"/>
            <w:r w:rsidRPr="00CE2A6B">
              <w:rPr>
                <w:rFonts w:ascii="Times New Roman" w:hAnsi="Times New Roman"/>
              </w:rPr>
              <w:t>Операционная</w:t>
            </w:r>
            <w:proofErr w:type="spellEnd"/>
            <w:r w:rsidRPr="00CE2A6B">
              <w:rPr>
                <w:rFonts w:ascii="Times New Roman" w:hAnsi="Times New Roman"/>
              </w:rPr>
              <w:t xml:space="preserve"> </w:t>
            </w:r>
            <w:proofErr w:type="spellStart"/>
            <w:r w:rsidRPr="00CE2A6B">
              <w:rPr>
                <w:rFonts w:ascii="Times New Roman" w:hAnsi="Times New Roman"/>
              </w:rPr>
              <w:t>лента</w:t>
            </w:r>
            <w:proofErr w:type="spellEnd"/>
            <w:r w:rsidRPr="00CE2A6B">
              <w:rPr>
                <w:rFonts w:ascii="Times New Roman" w:hAnsi="Times New Roman"/>
              </w:rPr>
              <w:t xml:space="preserve"> 60*5см – 2шт</w:t>
            </w:r>
          </w:p>
          <w:p w:rsidR="00617DB2" w:rsidRPr="00CE2A6B" w:rsidRDefault="00617DB2" w:rsidP="00E70465">
            <w:pPr>
              <w:pStyle w:val="a8"/>
              <w:numPr>
                <w:ilvl w:val="0"/>
                <w:numId w:val="11"/>
              </w:numPr>
              <w:spacing w:after="200" w:line="276" w:lineRule="auto"/>
              <w:rPr>
                <w:rFonts w:ascii="Times New Roman" w:hAnsi="Times New Roman"/>
                <w:lang w:val="ru-RU"/>
              </w:rPr>
            </w:pPr>
            <w:r w:rsidRPr="00CE2A6B">
              <w:rPr>
                <w:rFonts w:ascii="Times New Roman" w:hAnsi="Times New Roman"/>
                <w:lang w:val="ru-RU"/>
              </w:rPr>
              <w:t xml:space="preserve">Чехол защитный 200*13см, ламинированный, </w:t>
            </w:r>
            <w:proofErr w:type="spellStart"/>
            <w:r w:rsidRPr="00CE2A6B">
              <w:rPr>
                <w:rFonts w:ascii="Times New Roman" w:hAnsi="Times New Roman"/>
                <w:lang w:val="ru-RU"/>
              </w:rPr>
              <w:t>кулиска</w:t>
            </w:r>
            <w:proofErr w:type="spellEnd"/>
            <w:r w:rsidRPr="00CE2A6B">
              <w:rPr>
                <w:rFonts w:ascii="Times New Roman" w:hAnsi="Times New Roman"/>
                <w:lang w:val="ru-RU"/>
              </w:rPr>
              <w:t>, завязка -1шт</w:t>
            </w:r>
          </w:p>
          <w:p w:rsidR="00617DB2" w:rsidRPr="00CE2A6B" w:rsidRDefault="00617DB2" w:rsidP="00E70465">
            <w:pPr>
              <w:pStyle w:val="a8"/>
              <w:numPr>
                <w:ilvl w:val="0"/>
                <w:numId w:val="11"/>
              </w:numPr>
              <w:spacing w:after="200" w:line="276" w:lineRule="auto"/>
              <w:rPr>
                <w:rFonts w:ascii="Times New Roman" w:hAnsi="Times New Roman"/>
                <w:lang w:val="ru-RU"/>
              </w:rPr>
            </w:pPr>
            <w:r w:rsidRPr="00CE2A6B">
              <w:rPr>
                <w:rFonts w:ascii="Times New Roman" w:hAnsi="Times New Roman"/>
                <w:lang w:val="ru-RU"/>
              </w:rPr>
              <w:t>Простыня большая операционная 280*230см</w:t>
            </w:r>
            <w:proofErr w:type="gramStart"/>
            <w:r w:rsidRPr="00CE2A6B">
              <w:rPr>
                <w:rFonts w:ascii="Times New Roman" w:hAnsi="Times New Roman"/>
                <w:lang w:val="ru-RU"/>
              </w:rPr>
              <w:t>,с</w:t>
            </w:r>
            <w:proofErr w:type="gramEnd"/>
            <w:r w:rsidRPr="00CE2A6B">
              <w:rPr>
                <w:rFonts w:ascii="Times New Roman" w:hAnsi="Times New Roman"/>
                <w:lang w:val="ru-RU"/>
              </w:rPr>
              <w:t xml:space="preserve"> отверстием6см,с </w:t>
            </w:r>
            <w:r w:rsidRPr="00CE2A6B">
              <w:rPr>
                <w:rFonts w:ascii="Times New Roman" w:hAnsi="Times New Roman"/>
                <w:lang w:val="ru-RU"/>
              </w:rPr>
              <w:lastRenderedPageBreak/>
              <w:t>липким краем, выполнена из трехслойного нетканого материала СМС 54 плотности -1шт</w:t>
            </w:r>
          </w:p>
          <w:p w:rsidR="00617DB2" w:rsidRPr="00CE2A6B" w:rsidRDefault="00617DB2" w:rsidP="00E70465">
            <w:pPr>
              <w:pStyle w:val="a8"/>
              <w:numPr>
                <w:ilvl w:val="0"/>
                <w:numId w:val="11"/>
              </w:numPr>
              <w:rPr>
                <w:rFonts w:ascii="Times New Roman" w:hAnsi="Times New Roman"/>
                <w:lang w:val="ru-RU"/>
              </w:rPr>
            </w:pPr>
            <w:r w:rsidRPr="00CE2A6B">
              <w:rPr>
                <w:rFonts w:ascii="Times New Roman" w:hAnsi="Times New Roman"/>
                <w:lang w:val="ru-RU"/>
              </w:rPr>
              <w:t xml:space="preserve">Салфетка хирургическая впитывающая 40*30см выполнена из двухслойного нетканого материала </w:t>
            </w:r>
            <w:proofErr w:type="spellStart"/>
            <w:r w:rsidRPr="00CE2A6B">
              <w:rPr>
                <w:rFonts w:ascii="Times New Roman" w:hAnsi="Times New Roman"/>
                <w:lang w:val="ru-RU"/>
              </w:rPr>
              <w:t>спанлейс</w:t>
            </w:r>
            <w:proofErr w:type="spellEnd"/>
            <w:r w:rsidRPr="00CE2A6B">
              <w:rPr>
                <w:rFonts w:ascii="Times New Roman" w:hAnsi="Times New Roman"/>
                <w:lang w:val="ru-RU"/>
              </w:rPr>
              <w:t xml:space="preserve"> 54 плотности  – 4шт</w:t>
            </w:r>
          </w:p>
          <w:p w:rsidR="00617DB2" w:rsidRPr="00CE2A6B" w:rsidRDefault="00617DB2" w:rsidP="00E70465">
            <w:pPr>
              <w:pStyle w:val="af0"/>
              <w:spacing w:before="0" w:beforeAutospacing="0" w:after="0" w:afterAutospacing="0"/>
              <w:jc w:val="both"/>
              <w:rPr>
                <w:color w:val="000000"/>
                <w:lang w:val="ru-RU"/>
              </w:rPr>
            </w:pPr>
          </w:p>
          <w:p w:rsidR="00617DB2" w:rsidRPr="00CE2A6B" w:rsidRDefault="00617DB2" w:rsidP="00E70465">
            <w:pPr>
              <w:pStyle w:val="af0"/>
              <w:spacing w:before="0" w:beforeAutospacing="0" w:after="0" w:afterAutospacing="0"/>
              <w:jc w:val="both"/>
              <w:rPr>
                <w:color w:val="000000"/>
                <w:lang w:val="ru-RU"/>
              </w:rPr>
            </w:pPr>
          </w:p>
        </w:tc>
        <w:tc>
          <w:tcPr>
            <w:tcW w:w="1418" w:type="dxa"/>
          </w:tcPr>
          <w:p w:rsidR="00617DB2" w:rsidRPr="00CE2A6B" w:rsidRDefault="00617DB2" w:rsidP="00E70465">
            <w:pPr>
              <w:pStyle w:val="af0"/>
              <w:spacing w:before="0" w:beforeAutospacing="0" w:after="0" w:afterAutospacing="0"/>
              <w:jc w:val="center"/>
              <w:rPr>
                <w:color w:val="000000"/>
                <w:lang w:val="ru-RU"/>
              </w:rPr>
            </w:pPr>
            <w:r w:rsidRPr="00CE2A6B">
              <w:rPr>
                <w:color w:val="000000"/>
                <w:lang w:val="ru-RU"/>
              </w:rPr>
              <w:lastRenderedPageBreak/>
              <w:t>комплект</w:t>
            </w:r>
          </w:p>
        </w:tc>
        <w:tc>
          <w:tcPr>
            <w:tcW w:w="992" w:type="dxa"/>
          </w:tcPr>
          <w:p w:rsidR="00617DB2" w:rsidRPr="00CE2A6B" w:rsidRDefault="00617DB2" w:rsidP="00E70465">
            <w:pPr>
              <w:pStyle w:val="af0"/>
              <w:spacing w:before="0" w:beforeAutospacing="0" w:after="0" w:afterAutospacing="0"/>
              <w:jc w:val="center"/>
              <w:rPr>
                <w:color w:val="000000"/>
                <w:lang w:val="ru-RU"/>
              </w:rPr>
            </w:pPr>
            <w:r w:rsidRPr="00CE2A6B">
              <w:rPr>
                <w:color w:val="000000"/>
                <w:lang w:val="ru-RU"/>
              </w:rPr>
              <w:t>17</w:t>
            </w:r>
          </w:p>
        </w:tc>
        <w:tc>
          <w:tcPr>
            <w:tcW w:w="1843" w:type="dxa"/>
          </w:tcPr>
          <w:p w:rsidR="00617DB2" w:rsidRPr="00CE2A6B" w:rsidRDefault="00617DB2" w:rsidP="00DC333E">
            <w:pPr>
              <w:pStyle w:val="af0"/>
              <w:spacing w:before="0" w:beforeAutospacing="0" w:after="0" w:afterAutospacing="0"/>
              <w:jc w:val="center"/>
              <w:rPr>
                <w:color w:val="000000"/>
                <w:lang w:val="ru-RU"/>
              </w:rPr>
            </w:pPr>
            <w:r w:rsidRPr="00CE2A6B">
              <w:rPr>
                <w:color w:val="000000"/>
                <w:lang w:val="ru-RU"/>
              </w:rPr>
              <w:t>5 300,00</w:t>
            </w:r>
          </w:p>
        </w:tc>
        <w:tc>
          <w:tcPr>
            <w:tcW w:w="2693" w:type="dxa"/>
          </w:tcPr>
          <w:p w:rsidR="00617DB2" w:rsidRPr="00CE2A6B" w:rsidRDefault="00617DB2" w:rsidP="00516CB8">
            <w:pPr>
              <w:pStyle w:val="af0"/>
              <w:spacing w:before="0" w:beforeAutospacing="0" w:after="0" w:afterAutospacing="0"/>
              <w:jc w:val="center"/>
              <w:rPr>
                <w:color w:val="000000"/>
                <w:lang w:val="ru-RU"/>
              </w:rPr>
            </w:pPr>
            <w:r>
              <w:rPr>
                <w:color w:val="000000"/>
                <w:lang w:val="ru-RU"/>
              </w:rPr>
              <w:t>5200</w:t>
            </w:r>
          </w:p>
        </w:tc>
      </w:tr>
    </w:tbl>
    <w:p w:rsidR="001728B1" w:rsidRPr="00CE2A6B" w:rsidRDefault="001728B1" w:rsidP="001728B1">
      <w:pPr>
        <w:jc w:val="both"/>
        <w:rPr>
          <w:rFonts w:ascii="Times New Roman" w:hAnsi="Times New Roman" w:cs="Times New Roman"/>
          <w:color w:val="000000"/>
          <w:lang w:val="ru-RU"/>
        </w:rPr>
      </w:pPr>
    </w:p>
    <w:p w:rsidR="001728B1" w:rsidRPr="00CE2A6B" w:rsidRDefault="001728B1" w:rsidP="001728B1">
      <w:pPr>
        <w:jc w:val="both"/>
        <w:rPr>
          <w:rFonts w:ascii="Times New Roman" w:hAnsi="Times New Roman" w:cs="Times New Roman"/>
          <w:lang w:val="ru-RU"/>
        </w:rPr>
      </w:pPr>
    </w:p>
    <w:p w:rsidR="001C6249" w:rsidRPr="00617DB2" w:rsidRDefault="00617DB2" w:rsidP="00617DB2">
      <w:pPr>
        <w:pStyle w:val="a8"/>
        <w:numPr>
          <w:ilvl w:val="0"/>
          <w:numId w:val="12"/>
        </w:numPr>
        <w:jc w:val="both"/>
        <w:rPr>
          <w:rFonts w:ascii="Times New Roman" w:hAnsi="Times New Roman"/>
          <w:lang w:val="ru-RU"/>
        </w:rPr>
      </w:pPr>
      <w:r w:rsidRPr="00617DB2">
        <w:rPr>
          <w:rFonts w:ascii="Times New Roman" w:hAnsi="Times New Roman"/>
          <w:lang w:val="ru-RU"/>
        </w:rPr>
        <w:t>При процедуре вскрытия конвертов с ценовыми предложениями  потенциальные поставщики отсутствовали</w:t>
      </w:r>
    </w:p>
    <w:p w:rsidR="00617DB2" w:rsidRPr="00617DB2" w:rsidRDefault="00617DB2" w:rsidP="00617DB2">
      <w:pPr>
        <w:pStyle w:val="a8"/>
        <w:numPr>
          <w:ilvl w:val="0"/>
          <w:numId w:val="12"/>
        </w:numPr>
        <w:jc w:val="both"/>
        <w:rPr>
          <w:rFonts w:ascii="Times New Roman" w:hAnsi="Times New Roman"/>
          <w:lang w:val="ru-RU"/>
        </w:rPr>
      </w:pPr>
      <w:proofErr w:type="gramStart"/>
      <w:r w:rsidRPr="00617DB2">
        <w:rPr>
          <w:rFonts w:ascii="Times New Roman" w:hAnsi="Times New Roman"/>
          <w:lang w:val="ru-RU"/>
        </w:rPr>
        <w:t>Организатор закупок в соответствии с пунктами 106, 108 и 110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РЕШИЛ:</w:t>
      </w:r>
      <w:proofErr w:type="gramEnd"/>
    </w:p>
    <w:p w:rsidR="00617DB2" w:rsidRDefault="00617DB2" w:rsidP="00617DB2">
      <w:pPr>
        <w:pStyle w:val="a8"/>
        <w:numPr>
          <w:ilvl w:val="0"/>
          <w:numId w:val="12"/>
        </w:numPr>
        <w:jc w:val="both"/>
        <w:rPr>
          <w:rFonts w:ascii="Times New Roman" w:hAnsi="Times New Roman"/>
          <w:lang w:val="ru-RU"/>
        </w:rPr>
      </w:pPr>
      <w:r>
        <w:rPr>
          <w:rFonts w:ascii="Times New Roman" w:hAnsi="Times New Roman"/>
          <w:lang w:val="ru-RU"/>
        </w:rPr>
        <w:t>№1,2</w:t>
      </w:r>
      <w:r w:rsidRPr="00617DB2">
        <w:rPr>
          <w:rFonts w:ascii="Times New Roman" w:hAnsi="Times New Roman"/>
          <w:lang w:val="ru-RU"/>
        </w:rPr>
        <w:t xml:space="preserve"> лот не состоялся, в связи предоставлением одно ценового предложения, приглашенный поставщик на один источник  ТОО "</w:t>
      </w:r>
      <w:proofErr w:type="spellStart"/>
      <w:r>
        <w:rPr>
          <w:rFonts w:ascii="Times New Roman" w:hAnsi="Times New Roman"/>
          <w:lang w:val="ru-RU"/>
        </w:rPr>
        <w:t>Мерусар</w:t>
      </w:r>
      <w:proofErr w:type="spellEnd"/>
      <w:r>
        <w:rPr>
          <w:rFonts w:ascii="Times New Roman" w:hAnsi="Times New Roman"/>
          <w:lang w:val="ru-RU"/>
        </w:rPr>
        <w:t xml:space="preserve"> и</w:t>
      </w:r>
      <w:proofErr w:type="gramStart"/>
      <w:r>
        <w:rPr>
          <w:rFonts w:ascii="Times New Roman" w:hAnsi="Times New Roman"/>
          <w:lang w:val="ru-RU"/>
        </w:rPr>
        <w:t xml:space="preserve"> К</w:t>
      </w:r>
      <w:proofErr w:type="gramEnd"/>
      <w:r w:rsidRPr="00617DB2">
        <w:rPr>
          <w:rFonts w:ascii="Times New Roman" w:hAnsi="Times New Roman"/>
          <w:lang w:val="ru-RU"/>
        </w:rPr>
        <w:t>"</w:t>
      </w:r>
    </w:p>
    <w:p w:rsidR="00617DB2" w:rsidRPr="00617DB2" w:rsidRDefault="00617DB2" w:rsidP="00617DB2">
      <w:pPr>
        <w:pStyle w:val="a8"/>
        <w:numPr>
          <w:ilvl w:val="0"/>
          <w:numId w:val="12"/>
        </w:numPr>
        <w:jc w:val="both"/>
        <w:rPr>
          <w:rFonts w:ascii="Times New Roman" w:hAnsi="Times New Roman"/>
          <w:lang w:val="ru-RU"/>
        </w:rPr>
      </w:pPr>
      <w:r w:rsidRPr="00617DB2">
        <w:rPr>
          <w:rFonts w:ascii="Times New Roman" w:hAnsi="Times New Roman"/>
          <w:lang w:val="ru-RU"/>
        </w:rPr>
        <w:t>В соответствии с п.117, п.123, п.126 Правил необходимо предоставить</w:t>
      </w:r>
      <w:proofErr w:type="gramStart"/>
      <w:r w:rsidRPr="00617DB2">
        <w:rPr>
          <w:rFonts w:ascii="Times New Roman" w:hAnsi="Times New Roman"/>
          <w:lang w:val="ru-RU"/>
        </w:rPr>
        <w:t>.</w:t>
      </w:r>
      <w:proofErr w:type="gramEnd"/>
      <w:r w:rsidRPr="00617DB2">
        <w:rPr>
          <w:rFonts w:ascii="Times New Roman" w:hAnsi="Times New Roman"/>
          <w:lang w:val="ru-RU"/>
        </w:rPr>
        <w:t xml:space="preserve"> </w:t>
      </w:r>
      <w:proofErr w:type="gramStart"/>
      <w:r w:rsidRPr="00617DB2">
        <w:rPr>
          <w:rFonts w:ascii="Times New Roman" w:hAnsi="Times New Roman"/>
          <w:lang w:val="ru-RU"/>
        </w:rPr>
        <w:t>с</w:t>
      </w:r>
      <w:proofErr w:type="gramEnd"/>
      <w:r w:rsidRPr="00617DB2">
        <w:rPr>
          <w:rFonts w:ascii="Times New Roman" w:hAnsi="Times New Roman"/>
          <w:lang w:val="ru-RU"/>
        </w:rPr>
        <w:t>ледующие документы:</w:t>
      </w:r>
    </w:p>
    <w:p w:rsidR="00617DB2" w:rsidRPr="00617DB2" w:rsidRDefault="00617DB2" w:rsidP="00617DB2">
      <w:pPr>
        <w:pStyle w:val="a8"/>
        <w:jc w:val="both"/>
        <w:rPr>
          <w:rFonts w:ascii="Times New Roman" w:hAnsi="Times New Roman"/>
          <w:lang w:val="ru-RU"/>
        </w:rPr>
      </w:pPr>
      <w:r w:rsidRPr="00617DB2">
        <w:rPr>
          <w:rFonts w:ascii="Times New Roman" w:hAnsi="Times New Roman"/>
          <w:lang w:val="ru-RU"/>
        </w:rPr>
        <w:t>1.Письмо согласие об участии в закупе из одного источника.</w:t>
      </w:r>
    </w:p>
    <w:p w:rsidR="00617DB2" w:rsidRPr="00617DB2" w:rsidRDefault="00617DB2" w:rsidP="00617DB2">
      <w:pPr>
        <w:pStyle w:val="a8"/>
        <w:jc w:val="both"/>
        <w:rPr>
          <w:rFonts w:ascii="Times New Roman" w:hAnsi="Times New Roman"/>
          <w:lang w:val="ru-RU"/>
        </w:rPr>
      </w:pPr>
      <w:r w:rsidRPr="00617DB2">
        <w:rPr>
          <w:rFonts w:ascii="Times New Roman" w:hAnsi="Times New Roman"/>
          <w:lang w:val="ru-RU"/>
        </w:rPr>
        <w:t>2. Ценовое предложение;</w:t>
      </w:r>
    </w:p>
    <w:p w:rsidR="00617DB2" w:rsidRPr="00617DB2" w:rsidRDefault="00617DB2" w:rsidP="00617DB2">
      <w:pPr>
        <w:pStyle w:val="a8"/>
        <w:jc w:val="both"/>
        <w:rPr>
          <w:rFonts w:ascii="Times New Roman" w:hAnsi="Times New Roman"/>
          <w:lang w:val="ru-RU"/>
        </w:rPr>
      </w:pPr>
      <w:r w:rsidRPr="00617DB2">
        <w:rPr>
          <w:rFonts w:ascii="Times New Roman" w:hAnsi="Times New Roman"/>
          <w:lang w:val="ru-RU"/>
        </w:rPr>
        <w:t xml:space="preserve"> 3. Документы, подтверждающие соответствие потенциального поставщика  квалификационным требованиям, установленным главой 3 Правил;</w:t>
      </w:r>
    </w:p>
    <w:p w:rsidR="00617DB2" w:rsidRPr="00617DB2" w:rsidRDefault="00617DB2" w:rsidP="00617DB2">
      <w:pPr>
        <w:pStyle w:val="a8"/>
        <w:jc w:val="both"/>
        <w:rPr>
          <w:rFonts w:ascii="Times New Roman" w:hAnsi="Times New Roman"/>
          <w:lang w:val="ru-RU"/>
        </w:rPr>
      </w:pPr>
      <w:r w:rsidRPr="00617DB2">
        <w:rPr>
          <w:rFonts w:ascii="Times New Roman" w:hAnsi="Times New Roman"/>
          <w:lang w:val="ru-RU"/>
        </w:rPr>
        <w:t>4. Документы, подтверждающие соответствие положениям главы 4 Правил заявленных лекарственных средств, изделий медицинского назначения и медицинской техники</w:t>
      </w:r>
    </w:p>
    <w:sectPr w:rsidR="00617DB2" w:rsidRPr="00617DB2" w:rsidSect="00CE2A6B">
      <w:pgSz w:w="16838" w:h="11906" w:orient="landscape"/>
      <w:pgMar w:top="850" w:right="1134" w:bottom="709"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4E" w:rsidRDefault="002E514E" w:rsidP="00A028AF">
      <w:r>
        <w:separator/>
      </w:r>
    </w:p>
  </w:endnote>
  <w:endnote w:type="continuationSeparator" w:id="0">
    <w:p w:rsidR="002E514E" w:rsidRDefault="002E514E" w:rsidP="00A0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4E" w:rsidRDefault="002E514E" w:rsidP="00A028AF">
      <w:r>
        <w:separator/>
      </w:r>
    </w:p>
  </w:footnote>
  <w:footnote w:type="continuationSeparator" w:id="0">
    <w:p w:rsidR="002E514E" w:rsidRDefault="002E514E" w:rsidP="00A02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252D"/>
    <w:multiLevelType w:val="hybridMultilevel"/>
    <w:tmpl w:val="C6402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70278"/>
    <w:multiLevelType w:val="hybridMultilevel"/>
    <w:tmpl w:val="619E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51A8C"/>
    <w:multiLevelType w:val="hybridMultilevel"/>
    <w:tmpl w:val="63F8BFB0"/>
    <w:lvl w:ilvl="0" w:tplc="BD342074">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
    <w:nsid w:val="1DA74E08"/>
    <w:multiLevelType w:val="hybridMultilevel"/>
    <w:tmpl w:val="8696BC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C4718"/>
    <w:multiLevelType w:val="hybridMultilevel"/>
    <w:tmpl w:val="C352D584"/>
    <w:lvl w:ilvl="0" w:tplc="0419000F">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5">
    <w:nsid w:val="3CE01E00"/>
    <w:multiLevelType w:val="hybridMultilevel"/>
    <w:tmpl w:val="A9BAD430"/>
    <w:lvl w:ilvl="0" w:tplc="C5781784">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6">
    <w:nsid w:val="45D5493F"/>
    <w:multiLevelType w:val="multilevel"/>
    <w:tmpl w:val="A41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32222"/>
    <w:multiLevelType w:val="hybridMultilevel"/>
    <w:tmpl w:val="5C88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7760F"/>
    <w:multiLevelType w:val="hybridMultilevel"/>
    <w:tmpl w:val="717AC9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9A77EF"/>
    <w:multiLevelType w:val="hybridMultilevel"/>
    <w:tmpl w:val="66B83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D4E98"/>
    <w:multiLevelType w:val="hybridMultilevel"/>
    <w:tmpl w:val="C7849416"/>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BEC4DCD"/>
    <w:multiLevelType w:val="hybridMultilevel"/>
    <w:tmpl w:val="143EFABA"/>
    <w:lvl w:ilvl="0" w:tplc="0419000F">
      <w:start w:val="1"/>
      <w:numFmt w:val="decimal"/>
      <w:lvlText w:val="%1."/>
      <w:lvlJc w:val="left"/>
      <w:pPr>
        <w:tabs>
          <w:tab w:val="num" w:pos="-380"/>
        </w:tabs>
        <w:ind w:left="-380" w:hanging="360"/>
      </w:pPr>
    </w:lvl>
    <w:lvl w:ilvl="1" w:tplc="04190019" w:tentative="1">
      <w:start w:val="1"/>
      <w:numFmt w:val="lowerLetter"/>
      <w:lvlText w:val="%2."/>
      <w:lvlJc w:val="left"/>
      <w:pPr>
        <w:tabs>
          <w:tab w:val="num" w:pos="340"/>
        </w:tabs>
        <w:ind w:left="340" w:hanging="360"/>
      </w:pPr>
    </w:lvl>
    <w:lvl w:ilvl="2" w:tplc="0419001B" w:tentative="1">
      <w:start w:val="1"/>
      <w:numFmt w:val="lowerRoman"/>
      <w:lvlText w:val="%3."/>
      <w:lvlJc w:val="right"/>
      <w:pPr>
        <w:tabs>
          <w:tab w:val="num" w:pos="1060"/>
        </w:tabs>
        <w:ind w:left="1060" w:hanging="180"/>
      </w:pPr>
    </w:lvl>
    <w:lvl w:ilvl="3" w:tplc="0419000F" w:tentative="1">
      <w:start w:val="1"/>
      <w:numFmt w:val="decimal"/>
      <w:lvlText w:val="%4."/>
      <w:lvlJc w:val="left"/>
      <w:pPr>
        <w:tabs>
          <w:tab w:val="num" w:pos="1780"/>
        </w:tabs>
        <w:ind w:left="1780" w:hanging="360"/>
      </w:pPr>
    </w:lvl>
    <w:lvl w:ilvl="4" w:tplc="04190019" w:tentative="1">
      <w:start w:val="1"/>
      <w:numFmt w:val="lowerLetter"/>
      <w:lvlText w:val="%5."/>
      <w:lvlJc w:val="left"/>
      <w:pPr>
        <w:tabs>
          <w:tab w:val="num" w:pos="2500"/>
        </w:tabs>
        <w:ind w:left="2500" w:hanging="360"/>
      </w:pPr>
    </w:lvl>
    <w:lvl w:ilvl="5" w:tplc="0419001B" w:tentative="1">
      <w:start w:val="1"/>
      <w:numFmt w:val="lowerRoman"/>
      <w:lvlText w:val="%6."/>
      <w:lvlJc w:val="right"/>
      <w:pPr>
        <w:tabs>
          <w:tab w:val="num" w:pos="3220"/>
        </w:tabs>
        <w:ind w:left="3220" w:hanging="180"/>
      </w:pPr>
    </w:lvl>
    <w:lvl w:ilvl="6" w:tplc="0419000F" w:tentative="1">
      <w:start w:val="1"/>
      <w:numFmt w:val="decimal"/>
      <w:lvlText w:val="%7."/>
      <w:lvlJc w:val="left"/>
      <w:pPr>
        <w:tabs>
          <w:tab w:val="num" w:pos="3940"/>
        </w:tabs>
        <w:ind w:left="3940" w:hanging="360"/>
      </w:pPr>
    </w:lvl>
    <w:lvl w:ilvl="7" w:tplc="04190019" w:tentative="1">
      <w:start w:val="1"/>
      <w:numFmt w:val="lowerLetter"/>
      <w:lvlText w:val="%8."/>
      <w:lvlJc w:val="left"/>
      <w:pPr>
        <w:tabs>
          <w:tab w:val="num" w:pos="4660"/>
        </w:tabs>
        <w:ind w:left="4660" w:hanging="360"/>
      </w:pPr>
    </w:lvl>
    <w:lvl w:ilvl="8" w:tplc="0419001B" w:tentative="1">
      <w:start w:val="1"/>
      <w:numFmt w:val="lowerRoman"/>
      <w:lvlText w:val="%9."/>
      <w:lvlJc w:val="right"/>
      <w:pPr>
        <w:tabs>
          <w:tab w:val="num" w:pos="5380"/>
        </w:tabs>
        <w:ind w:left="5380" w:hanging="180"/>
      </w:pPr>
    </w:lvl>
  </w:abstractNum>
  <w:num w:numId="1">
    <w:abstractNumId w:val="11"/>
  </w:num>
  <w:num w:numId="2">
    <w:abstractNumId w:val="6"/>
  </w:num>
  <w:num w:numId="3">
    <w:abstractNumId w:val="4"/>
  </w:num>
  <w:num w:numId="4">
    <w:abstractNumId w:val="2"/>
  </w:num>
  <w:num w:numId="5">
    <w:abstractNumId w:val="3"/>
  </w:num>
  <w:num w:numId="6">
    <w:abstractNumId w:val="5"/>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20"/>
  <w:drawingGridHorizontalSpacing w:val="134"/>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B"/>
    <w:rsid w:val="00001CA2"/>
    <w:rsid w:val="000028DA"/>
    <w:rsid w:val="000078C4"/>
    <w:rsid w:val="00013819"/>
    <w:rsid w:val="00013B74"/>
    <w:rsid w:val="00017196"/>
    <w:rsid w:val="000324FF"/>
    <w:rsid w:val="00032D46"/>
    <w:rsid w:val="0003427B"/>
    <w:rsid w:val="000551BF"/>
    <w:rsid w:val="00075287"/>
    <w:rsid w:val="00082638"/>
    <w:rsid w:val="00082AE0"/>
    <w:rsid w:val="00090619"/>
    <w:rsid w:val="00093EC0"/>
    <w:rsid w:val="00094FB3"/>
    <w:rsid w:val="000B6D42"/>
    <w:rsid w:val="000D0A4E"/>
    <w:rsid w:val="000D2EFF"/>
    <w:rsid w:val="000E4AD7"/>
    <w:rsid w:val="000E73B0"/>
    <w:rsid w:val="0010390C"/>
    <w:rsid w:val="00103951"/>
    <w:rsid w:val="00112897"/>
    <w:rsid w:val="001207D6"/>
    <w:rsid w:val="00120994"/>
    <w:rsid w:val="00145A2F"/>
    <w:rsid w:val="001508D1"/>
    <w:rsid w:val="0015423A"/>
    <w:rsid w:val="001553F0"/>
    <w:rsid w:val="00167946"/>
    <w:rsid w:val="001728B1"/>
    <w:rsid w:val="00177905"/>
    <w:rsid w:val="00182038"/>
    <w:rsid w:val="001A53F0"/>
    <w:rsid w:val="001A5DF7"/>
    <w:rsid w:val="001B10D0"/>
    <w:rsid w:val="001B16DC"/>
    <w:rsid w:val="001B3516"/>
    <w:rsid w:val="001C1AC1"/>
    <w:rsid w:val="001C395C"/>
    <w:rsid w:val="001C6249"/>
    <w:rsid w:val="001D080B"/>
    <w:rsid w:val="001D2BE9"/>
    <w:rsid w:val="001D497B"/>
    <w:rsid w:val="001F3265"/>
    <w:rsid w:val="001F3635"/>
    <w:rsid w:val="0020301E"/>
    <w:rsid w:val="00205DDC"/>
    <w:rsid w:val="00213EB6"/>
    <w:rsid w:val="002171E6"/>
    <w:rsid w:val="00237EDA"/>
    <w:rsid w:val="00255209"/>
    <w:rsid w:val="002605E7"/>
    <w:rsid w:val="00263DA5"/>
    <w:rsid w:val="00271BAB"/>
    <w:rsid w:val="00274B9A"/>
    <w:rsid w:val="00275DFF"/>
    <w:rsid w:val="002B22DF"/>
    <w:rsid w:val="002B45BF"/>
    <w:rsid w:val="002C4719"/>
    <w:rsid w:val="002D37FE"/>
    <w:rsid w:val="002D39FB"/>
    <w:rsid w:val="002D4634"/>
    <w:rsid w:val="002E514E"/>
    <w:rsid w:val="002F5BDE"/>
    <w:rsid w:val="002F7782"/>
    <w:rsid w:val="00305E2F"/>
    <w:rsid w:val="00326013"/>
    <w:rsid w:val="00330F26"/>
    <w:rsid w:val="00331B15"/>
    <w:rsid w:val="00334728"/>
    <w:rsid w:val="00335332"/>
    <w:rsid w:val="0034233A"/>
    <w:rsid w:val="00346F24"/>
    <w:rsid w:val="00351786"/>
    <w:rsid w:val="00351D75"/>
    <w:rsid w:val="003576E1"/>
    <w:rsid w:val="00357724"/>
    <w:rsid w:val="00373902"/>
    <w:rsid w:val="00393F71"/>
    <w:rsid w:val="00396444"/>
    <w:rsid w:val="003969A5"/>
    <w:rsid w:val="003A2A03"/>
    <w:rsid w:val="003A30A9"/>
    <w:rsid w:val="003A7700"/>
    <w:rsid w:val="003C50FF"/>
    <w:rsid w:val="003C5692"/>
    <w:rsid w:val="003C7F57"/>
    <w:rsid w:val="003D7D26"/>
    <w:rsid w:val="003E3751"/>
    <w:rsid w:val="003F07A1"/>
    <w:rsid w:val="00400F92"/>
    <w:rsid w:val="004164B4"/>
    <w:rsid w:val="004216D7"/>
    <w:rsid w:val="00422850"/>
    <w:rsid w:val="00423424"/>
    <w:rsid w:val="00426762"/>
    <w:rsid w:val="00444578"/>
    <w:rsid w:val="0045301A"/>
    <w:rsid w:val="0045509C"/>
    <w:rsid w:val="00457D3A"/>
    <w:rsid w:val="00491246"/>
    <w:rsid w:val="00493286"/>
    <w:rsid w:val="00496747"/>
    <w:rsid w:val="00497121"/>
    <w:rsid w:val="00497CC9"/>
    <w:rsid w:val="004A484A"/>
    <w:rsid w:val="004A60F6"/>
    <w:rsid w:val="004A79F8"/>
    <w:rsid w:val="004B1901"/>
    <w:rsid w:val="004C156E"/>
    <w:rsid w:val="004C4C94"/>
    <w:rsid w:val="004C5BC5"/>
    <w:rsid w:val="004D7269"/>
    <w:rsid w:val="004F2751"/>
    <w:rsid w:val="00501944"/>
    <w:rsid w:val="00514263"/>
    <w:rsid w:val="00515986"/>
    <w:rsid w:val="00516CB8"/>
    <w:rsid w:val="005257A6"/>
    <w:rsid w:val="00531615"/>
    <w:rsid w:val="005428F9"/>
    <w:rsid w:val="0056467A"/>
    <w:rsid w:val="00570584"/>
    <w:rsid w:val="0057062E"/>
    <w:rsid w:val="00575414"/>
    <w:rsid w:val="00581DB3"/>
    <w:rsid w:val="00583903"/>
    <w:rsid w:val="005873CA"/>
    <w:rsid w:val="005B1F03"/>
    <w:rsid w:val="005B37DB"/>
    <w:rsid w:val="005C1FD4"/>
    <w:rsid w:val="005C2285"/>
    <w:rsid w:val="005D26CB"/>
    <w:rsid w:val="005D42EE"/>
    <w:rsid w:val="005E2336"/>
    <w:rsid w:val="005E3C3B"/>
    <w:rsid w:val="005E453D"/>
    <w:rsid w:val="005F7A1D"/>
    <w:rsid w:val="00603614"/>
    <w:rsid w:val="00604F0B"/>
    <w:rsid w:val="006143A8"/>
    <w:rsid w:val="00617DB2"/>
    <w:rsid w:val="00621380"/>
    <w:rsid w:val="00622F70"/>
    <w:rsid w:val="006243E2"/>
    <w:rsid w:val="0064422A"/>
    <w:rsid w:val="00650836"/>
    <w:rsid w:val="00650EED"/>
    <w:rsid w:val="00651497"/>
    <w:rsid w:val="00652E8E"/>
    <w:rsid w:val="00680EE3"/>
    <w:rsid w:val="00690702"/>
    <w:rsid w:val="006942E2"/>
    <w:rsid w:val="0069565B"/>
    <w:rsid w:val="00696854"/>
    <w:rsid w:val="006B2993"/>
    <w:rsid w:val="006C5B0A"/>
    <w:rsid w:val="006D5B5C"/>
    <w:rsid w:val="006E6DF2"/>
    <w:rsid w:val="0070319C"/>
    <w:rsid w:val="00707AB7"/>
    <w:rsid w:val="007163F9"/>
    <w:rsid w:val="007273C9"/>
    <w:rsid w:val="0074234E"/>
    <w:rsid w:val="007457E5"/>
    <w:rsid w:val="00754011"/>
    <w:rsid w:val="00765E50"/>
    <w:rsid w:val="00766BF6"/>
    <w:rsid w:val="00771E7A"/>
    <w:rsid w:val="007721B4"/>
    <w:rsid w:val="007A1AD4"/>
    <w:rsid w:val="007A338E"/>
    <w:rsid w:val="007A55FB"/>
    <w:rsid w:val="007B4FA7"/>
    <w:rsid w:val="007C1906"/>
    <w:rsid w:val="007C7A81"/>
    <w:rsid w:val="007D53B1"/>
    <w:rsid w:val="007D7724"/>
    <w:rsid w:val="007E5CD8"/>
    <w:rsid w:val="007F279F"/>
    <w:rsid w:val="007F3126"/>
    <w:rsid w:val="007F5F3F"/>
    <w:rsid w:val="00800A7E"/>
    <w:rsid w:val="008055DF"/>
    <w:rsid w:val="00811353"/>
    <w:rsid w:val="00812357"/>
    <w:rsid w:val="008139C0"/>
    <w:rsid w:val="008444B8"/>
    <w:rsid w:val="00855B89"/>
    <w:rsid w:val="00860209"/>
    <w:rsid w:val="00860EFB"/>
    <w:rsid w:val="00867F17"/>
    <w:rsid w:val="00871F0B"/>
    <w:rsid w:val="00890FA9"/>
    <w:rsid w:val="008A09E3"/>
    <w:rsid w:val="008D7BBD"/>
    <w:rsid w:val="008E0B27"/>
    <w:rsid w:val="008E2699"/>
    <w:rsid w:val="008F4DB5"/>
    <w:rsid w:val="00906B11"/>
    <w:rsid w:val="009166BD"/>
    <w:rsid w:val="0092264E"/>
    <w:rsid w:val="00923F6A"/>
    <w:rsid w:val="009341DC"/>
    <w:rsid w:val="00934774"/>
    <w:rsid w:val="00935934"/>
    <w:rsid w:val="00940106"/>
    <w:rsid w:val="009440EF"/>
    <w:rsid w:val="00952829"/>
    <w:rsid w:val="009662C0"/>
    <w:rsid w:val="00986E14"/>
    <w:rsid w:val="00997D46"/>
    <w:rsid w:val="009E3BAA"/>
    <w:rsid w:val="009F404E"/>
    <w:rsid w:val="009F4D6E"/>
    <w:rsid w:val="009F4FD4"/>
    <w:rsid w:val="00A028AF"/>
    <w:rsid w:val="00A06D20"/>
    <w:rsid w:val="00A107C3"/>
    <w:rsid w:val="00A12DED"/>
    <w:rsid w:val="00A23333"/>
    <w:rsid w:val="00A23C2B"/>
    <w:rsid w:val="00A24069"/>
    <w:rsid w:val="00A314D2"/>
    <w:rsid w:val="00A35E99"/>
    <w:rsid w:val="00A370A9"/>
    <w:rsid w:val="00A450EF"/>
    <w:rsid w:val="00A51969"/>
    <w:rsid w:val="00A5197C"/>
    <w:rsid w:val="00A548E7"/>
    <w:rsid w:val="00A63F23"/>
    <w:rsid w:val="00A66810"/>
    <w:rsid w:val="00A70D52"/>
    <w:rsid w:val="00A712D5"/>
    <w:rsid w:val="00A77680"/>
    <w:rsid w:val="00A94B9F"/>
    <w:rsid w:val="00AA01C7"/>
    <w:rsid w:val="00AA33CE"/>
    <w:rsid w:val="00AC4D5A"/>
    <w:rsid w:val="00AD39BA"/>
    <w:rsid w:val="00AD458F"/>
    <w:rsid w:val="00AD721D"/>
    <w:rsid w:val="00AE045C"/>
    <w:rsid w:val="00AE0794"/>
    <w:rsid w:val="00AF7FBE"/>
    <w:rsid w:val="00B0779C"/>
    <w:rsid w:val="00B23E41"/>
    <w:rsid w:val="00B375DD"/>
    <w:rsid w:val="00B37E2D"/>
    <w:rsid w:val="00B4682E"/>
    <w:rsid w:val="00B53787"/>
    <w:rsid w:val="00B54D00"/>
    <w:rsid w:val="00B70761"/>
    <w:rsid w:val="00B747DA"/>
    <w:rsid w:val="00B7724F"/>
    <w:rsid w:val="00B94FB3"/>
    <w:rsid w:val="00BB3F09"/>
    <w:rsid w:val="00BC17A2"/>
    <w:rsid w:val="00BC3501"/>
    <w:rsid w:val="00BD109A"/>
    <w:rsid w:val="00BD2025"/>
    <w:rsid w:val="00BD4887"/>
    <w:rsid w:val="00BF4770"/>
    <w:rsid w:val="00C106AD"/>
    <w:rsid w:val="00C11443"/>
    <w:rsid w:val="00C207AC"/>
    <w:rsid w:val="00C20DC5"/>
    <w:rsid w:val="00C25373"/>
    <w:rsid w:val="00C32606"/>
    <w:rsid w:val="00C43C45"/>
    <w:rsid w:val="00C44FD2"/>
    <w:rsid w:val="00C451CA"/>
    <w:rsid w:val="00C5081E"/>
    <w:rsid w:val="00C6517F"/>
    <w:rsid w:val="00C74B44"/>
    <w:rsid w:val="00C76DC0"/>
    <w:rsid w:val="00C80493"/>
    <w:rsid w:val="00C86C56"/>
    <w:rsid w:val="00C87793"/>
    <w:rsid w:val="00C940E2"/>
    <w:rsid w:val="00CB23B4"/>
    <w:rsid w:val="00CC7ACC"/>
    <w:rsid w:val="00CE2A6B"/>
    <w:rsid w:val="00CE30C4"/>
    <w:rsid w:val="00CF61F7"/>
    <w:rsid w:val="00CF66BE"/>
    <w:rsid w:val="00CF695B"/>
    <w:rsid w:val="00D14AD4"/>
    <w:rsid w:val="00D235B3"/>
    <w:rsid w:val="00D23741"/>
    <w:rsid w:val="00D35406"/>
    <w:rsid w:val="00D4022C"/>
    <w:rsid w:val="00D444DF"/>
    <w:rsid w:val="00D453E5"/>
    <w:rsid w:val="00D459AE"/>
    <w:rsid w:val="00D47FB1"/>
    <w:rsid w:val="00D51EC5"/>
    <w:rsid w:val="00D5306B"/>
    <w:rsid w:val="00D55D52"/>
    <w:rsid w:val="00D77F99"/>
    <w:rsid w:val="00D809C8"/>
    <w:rsid w:val="00D86528"/>
    <w:rsid w:val="00DA7AA2"/>
    <w:rsid w:val="00DB50D3"/>
    <w:rsid w:val="00DC39C5"/>
    <w:rsid w:val="00DC4751"/>
    <w:rsid w:val="00DD4484"/>
    <w:rsid w:val="00DE07D1"/>
    <w:rsid w:val="00DF24DE"/>
    <w:rsid w:val="00E04B67"/>
    <w:rsid w:val="00E11619"/>
    <w:rsid w:val="00E35599"/>
    <w:rsid w:val="00E742B8"/>
    <w:rsid w:val="00E77D5B"/>
    <w:rsid w:val="00E97753"/>
    <w:rsid w:val="00EA0872"/>
    <w:rsid w:val="00EA7AA9"/>
    <w:rsid w:val="00ED23EB"/>
    <w:rsid w:val="00EE092D"/>
    <w:rsid w:val="00EE1BC0"/>
    <w:rsid w:val="00EF7D9E"/>
    <w:rsid w:val="00F14FFE"/>
    <w:rsid w:val="00F15DFA"/>
    <w:rsid w:val="00F22202"/>
    <w:rsid w:val="00F34EDA"/>
    <w:rsid w:val="00F359FA"/>
    <w:rsid w:val="00F51F82"/>
    <w:rsid w:val="00F53A67"/>
    <w:rsid w:val="00F70156"/>
    <w:rsid w:val="00FA14D6"/>
    <w:rsid w:val="00FA2E30"/>
    <w:rsid w:val="00FD2825"/>
    <w:rsid w:val="00FE098B"/>
    <w:rsid w:val="00FE653E"/>
    <w:rsid w:val="00FE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1E6"/>
    <w:pPr>
      <w:spacing w:after="0" w:line="240" w:lineRule="auto"/>
    </w:pPr>
    <w:rPr>
      <w:rFonts w:cs="Arial"/>
      <w:sz w:val="24"/>
      <w:szCs w:val="24"/>
    </w:rPr>
  </w:style>
  <w:style w:type="paragraph" w:styleId="1">
    <w:name w:val="heading 1"/>
    <w:basedOn w:val="a"/>
    <w:next w:val="a"/>
    <w:link w:val="10"/>
    <w:uiPriority w:val="9"/>
    <w:qFormat/>
    <w:rsid w:val="002171E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171E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171E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171E6"/>
    <w:pPr>
      <w:keepNext/>
      <w:spacing w:before="240" w:after="60"/>
      <w:outlineLvl w:val="3"/>
    </w:pPr>
    <w:rPr>
      <w:b/>
      <w:bCs/>
      <w:sz w:val="28"/>
      <w:szCs w:val="28"/>
    </w:rPr>
  </w:style>
  <w:style w:type="paragraph" w:styleId="5">
    <w:name w:val="heading 5"/>
    <w:basedOn w:val="a"/>
    <w:next w:val="a"/>
    <w:link w:val="50"/>
    <w:uiPriority w:val="9"/>
    <w:unhideWhenUsed/>
    <w:qFormat/>
    <w:rsid w:val="002171E6"/>
    <w:pPr>
      <w:spacing w:before="240" w:after="60"/>
      <w:outlineLvl w:val="4"/>
    </w:pPr>
    <w:rPr>
      <w:b/>
      <w:bCs/>
      <w:i/>
      <w:iCs/>
      <w:sz w:val="26"/>
      <w:szCs w:val="26"/>
    </w:rPr>
  </w:style>
  <w:style w:type="paragraph" w:styleId="6">
    <w:name w:val="heading 6"/>
    <w:basedOn w:val="a"/>
    <w:next w:val="a"/>
    <w:link w:val="60"/>
    <w:uiPriority w:val="9"/>
    <w:unhideWhenUsed/>
    <w:qFormat/>
    <w:rsid w:val="002171E6"/>
    <w:pPr>
      <w:spacing w:before="240" w:after="60"/>
      <w:outlineLvl w:val="5"/>
    </w:pPr>
    <w:rPr>
      <w:b/>
      <w:bCs/>
      <w:sz w:val="22"/>
      <w:szCs w:val="22"/>
    </w:rPr>
  </w:style>
  <w:style w:type="paragraph" w:styleId="7">
    <w:name w:val="heading 7"/>
    <w:basedOn w:val="a"/>
    <w:next w:val="a"/>
    <w:link w:val="70"/>
    <w:uiPriority w:val="9"/>
    <w:unhideWhenUsed/>
    <w:qFormat/>
    <w:rsid w:val="002171E6"/>
    <w:pPr>
      <w:spacing w:before="240" w:after="60"/>
      <w:outlineLvl w:val="6"/>
    </w:pPr>
    <w:rPr>
      <w:rFonts w:cs="Times New Roman"/>
    </w:rPr>
  </w:style>
  <w:style w:type="paragraph" w:styleId="8">
    <w:name w:val="heading 8"/>
    <w:basedOn w:val="a"/>
    <w:next w:val="a"/>
    <w:link w:val="80"/>
    <w:uiPriority w:val="9"/>
    <w:unhideWhenUsed/>
    <w:qFormat/>
    <w:rsid w:val="002171E6"/>
    <w:pPr>
      <w:spacing w:before="240" w:after="60"/>
      <w:outlineLvl w:val="7"/>
    </w:pPr>
    <w:rPr>
      <w:rFonts w:cs="Times New Roman"/>
      <w:i/>
      <w:iCs/>
    </w:rPr>
  </w:style>
  <w:style w:type="paragraph" w:styleId="9">
    <w:name w:val="heading 9"/>
    <w:basedOn w:val="a"/>
    <w:next w:val="a"/>
    <w:link w:val="90"/>
    <w:uiPriority w:val="9"/>
    <w:semiHidden/>
    <w:unhideWhenUsed/>
    <w:qFormat/>
    <w:rsid w:val="002171E6"/>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1E6"/>
    <w:rPr>
      <w:rFonts w:asciiTheme="majorHAnsi" w:eastAsiaTheme="majorEastAsia" w:hAnsiTheme="majorHAnsi" w:cs="Arial"/>
      <w:b/>
      <w:bCs/>
      <w:i/>
      <w:iCs/>
      <w:sz w:val="28"/>
      <w:szCs w:val="28"/>
    </w:rPr>
  </w:style>
  <w:style w:type="character" w:customStyle="1" w:styleId="70">
    <w:name w:val="Заголовок 7 Знак"/>
    <w:basedOn w:val="a0"/>
    <w:link w:val="7"/>
    <w:uiPriority w:val="9"/>
    <w:rsid w:val="002171E6"/>
    <w:rPr>
      <w:sz w:val="24"/>
      <w:szCs w:val="24"/>
    </w:rPr>
  </w:style>
  <w:style w:type="character" w:customStyle="1" w:styleId="80">
    <w:name w:val="Заголовок 8 Знак"/>
    <w:basedOn w:val="a0"/>
    <w:link w:val="8"/>
    <w:uiPriority w:val="9"/>
    <w:rsid w:val="002171E6"/>
    <w:rPr>
      <w:i/>
      <w:iCs/>
      <w:sz w:val="24"/>
      <w:szCs w:val="24"/>
    </w:rPr>
  </w:style>
  <w:style w:type="table" w:styleId="a3">
    <w:name w:val="Table Theme"/>
    <w:basedOn w:val="a1"/>
    <w:rsid w:val="00BC17A2"/>
    <w:tblPr>
      <w:tblInd w:w="0" w:type="dxa"/>
      <w:tblBorders>
        <w:top w:val="single" w:sz="4" w:space="0" w:color="CCCC00"/>
        <w:left w:val="single" w:sz="4" w:space="0" w:color="CCCC00"/>
        <w:bottom w:val="single" w:sz="4" w:space="0" w:color="CCCC00"/>
        <w:right w:val="single" w:sz="4" w:space="0" w:color="CCCC00"/>
        <w:insideH w:val="single" w:sz="4" w:space="0" w:color="CCCC00"/>
        <w:insideV w:val="single" w:sz="4" w:space="0" w:color="CCCC00"/>
      </w:tblBorders>
      <w:tblCellMar>
        <w:top w:w="0" w:type="dxa"/>
        <w:left w:w="108" w:type="dxa"/>
        <w:bottom w:w="0" w:type="dxa"/>
        <w:right w:w="108" w:type="dxa"/>
      </w:tblCellMar>
    </w:tblPr>
  </w:style>
  <w:style w:type="character" w:styleId="a4">
    <w:name w:val="Hyperlink"/>
    <w:uiPriority w:val="99"/>
    <w:rsid w:val="00BC17A2"/>
    <w:rPr>
      <w:color w:val="009999"/>
      <w:u w:val="single"/>
    </w:rPr>
  </w:style>
  <w:style w:type="character" w:styleId="a5">
    <w:name w:val="FollowedHyperlink"/>
    <w:uiPriority w:val="99"/>
    <w:rsid w:val="00BC17A2"/>
    <w:rPr>
      <w:color w:val="666699"/>
      <w:u w:val="single"/>
    </w:rPr>
  </w:style>
  <w:style w:type="character" w:styleId="a6">
    <w:name w:val="Strong"/>
    <w:basedOn w:val="a0"/>
    <w:uiPriority w:val="22"/>
    <w:qFormat/>
    <w:rsid w:val="002171E6"/>
    <w:rPr>
      <w:b/>
      <w:bCs/>
    </w:rPr>
  </w:style>
  <w:style w:type="paragraph" w:customStyle="1" w:styleId="11">
    <w:name w:val="Обычный (веб)1"/>
    <w:basedOn w:val="a"/>
    <w:rsid w:val="00C20DC5"/>
    <w:pPr>
      <w:overflowPunct w:val="0"/>
      <w:autoSpaceDE w:val="0"/>
      <w:autoSpaceDN w:val="0"/>
      <w:adjustRightInd w:val="0"/>
      <w:spacing w:before="100" w:after="100"/>
      <w:textAlignment w:val="baseline"/>
    </w:pPr>
    <w:rPr>
      <w:rFonts w:ascii="Times New Roman" w:hAnsi="Times New Roman" w:cs="Times New Roman"/>
      <w:szCs w:val="20"/>
      <w:lang w:val="de-DE"/>
    </w:rPr>
  </w:style>
  <w:style w:type="character" w:customStyle="1" w:styleId="12">
    <w:name w:val="Строгий1"/>
    <w:rsid w:val="00C20DC5"/>
    <w:rPr>
      <w:b/>
    </w:rPr>
  </w:style>
  <w:style w:type="paragraph" w:styleId="a7">
    <w:name w:val="No Spacing"/>
    <w:basedOn w:val="a"/>
    <w:uiPriority w:val="1"/>
    <w:qFormat/>
    <w:rsid w:val="002171E6"/>
    <w:rPr>
      <w:rFonts w:cs="Times New Roman"/>
      <w:szCs w:val="32"/>
    </w:rPr>
  </w:style>
  <w:style w:type="paragraph" w:styleId="a8">
    <w:name w:val="List Paragraph"/>
    <w:basedOn w:val="a"/>
    <w:uiPriority w:val="34"/>
    <w:qFormat/>
    <w:rsid w:val="002171E6"/>
    <w:pPr>
      <w:ind w:left="720"/>
      <w:contextualSpacing/>
    </w:pPr>
    <w:rPr>
      <w:rFonts w:cs="Times New Roman"/>
    </w:rPr>
  </w:style>
  <w:style w:type="paragraph" w:customStyle="1" w:styleId="H4">
    <w:name w:val="H4"/>
    <w:basedOn w:val="a"/>
    <w:next w:val="a"/>
    <w:rsid w:val="00A24069"/>
    <w:pPr>
      <w:keepNext/>
      <w:spacing w:before="100" w:after="100"/>
      <w:outlineLvl w:val="4"/>
    </w:pPr>
    <w:rPr>
      <w:rFonts w:ascii="Times New Roman" w:hAnsi="Times New Roman" w:cs="Times New Roman"/>
      <w:b/>
      <w:snapToGrid w:val="0"/>
      <w:szCs w:val="20"/>
    </w:rPr>
  </w:style>
  <w:style w:type="paragraph" w:styleId="a9">
    <w:name w:val="header"/>
    <w:basedOn w:val="a"/>
    <w:link w:val="aa"/>
    <w:uiPriority w:val="99"/>
    <w:semiHidden/>
    <w:unhideWhenUsed/>
    <w:rsid w:val="00A028AF"/>
    <w:pPr>
      <w:tabs>
        <w:tab w:val="center" w:pos="4677"/>
        <w:tab w:val="right" w:pos="9355"/>
      </w:tabs>
    </w:pPr>
  </w:style>
  <w:style w:type="character" w:customStyle="1" w:styleId="aa">
    <w:name w:val="Верхний колонтитул Знак"/>
    <w:link w:val="a9"/>
    <w:uiPriority w:val="99"/>
    <w:semiHidden/>
    <w:rsid w:val="00A028AF"/>
    <w:rPr>
      <w:rFonts w:ascii="Arial" w:hAnsi="Arial" w:cs="Arial"/>
      <w:color w:val="000000"/>
      <w:spacing w:val="28"/>
      <w:sz w:val="24"/>
      <w:szCs w:val="24"/>
    </w:rPr>
  </w:style>
  <w:style w:type="paragraph" w:styleId="ab">
    <w:name w:val="footer"/>
    <w:basedOn w:val="a"/>
    <w:link w:val="ac"/>
    <w:uiPriority w:val="99"/>
    <w:semiHidden/>
    <w:unhideWhenUsed/>
    <w:rsid w:val="00A028AF"/>
    <w:pPr>
      <w:tabs>
        <w:tab w:val="center" w:pos="4677"/>
        <w:tab w:val="right" w:pos="9355"/>
      </w:tabs>
    </w:pPr>
  </w:style>
  <w:style w:type="character" w:customStyle="1" w:styleId="ac">
    <w:name w:val="Нижний колонтитул Знак"/>
    <w:link w:val="ab"/>
    <w:uiPriority w:val="99"/>
    <w:semiHidden/>
    <w:rsid w:val="00A028AF"/>
    <w:rPr>
      <w:rFonts w:ascii="Arial" w:hAnsi="Arial" w:cs="Arial"/>
      <w:color w:val="000000"/>
      <w:spacing w:val="28"/>
      <w:sz w:val="24"/>
      <w:szCs w:val="24"/>
    </w:rPr>
  </w:style>
  <w:style w:type="paragraph" w:styleId="ad">
    <w:name w:val="Body Text"/>
    <w:basedOn w:val="a"/>
    <w:link w:val="ae"/>
    <w:rsid w:val="00496747"/>
    <w:rPr>
      <w:rFonts w:cs="Times New Roman"/>
      <w:b/>
      <w:sz w:val="19"/>
      <w:szCs w:val="20"/>
    </w:rPr>
  </w:style>
  <w:style w:type="character" w:customStyle="1" w:styleId="ae">
    <w:name w:val="Основной текст Знак"/>
    <w:link w:val="ad"/>
    <w:rsid w:val="00496747"/>
    <w:rPr>
      <w:rFonts w:ascii="Arial" w:hAnsi="Arial"/>
      <w:b/>
      <w:sz w:val="19"/>
    </w:rPr>
  </w:style>
  <w:style w:type="paragraph" w:customStyle="1" w:styleId="font5">
    <w:name w:val="font5"/>
    <w:basedOn w:val="a"/>
    <w:rsid w:val="00B375DD"/>
    <w:pPr>
      <w:spacing w:before="100" w:beforeAutospacing="1" w:after="100" w:afterAutospacing="1"/>
    </w:pPr>
    <w:rPr>
      <w:rFonts w:ascii="Arial Narrow" w:hAnsi="Arial Narrow" w:cs="Times New Roman"/>
      <w:sz w:val="28"/>
      <w:szCs w:val="28"/>
    </w:rPr>
  </w:style>
  <w:style w:type="paragraph" w:customStyle="1" w:styleId="font6">
    <w:name w:val="font6"/>
    <w:basedOn w:val="a"/>
    <w:rsid w:val="00B375DD"/>
    <w:pPr>
      <w:spacing w:before="100" w:beforeAutospacing="1" w:after="100" w:afterAutospacing="1"/>
    </w:pPr>
    <w:rPr>
      <w:rFonts w:ascii="Arial Narrow" w:hAnsi="Arial Narrow" w:cs="Times New Roman"/>
      <w:b/>
      <w:bCs/>
      <w:sz w:val="28"/>
      <w:szCs w:val="28"/>
    </w:rPr>
  </w:style>
  <w:style w:type="paragraph" w:customStyle="1" w:styleId="xl68">
    <w:name w:val="xl68"/>
    <w:basedOn w:val="a"/>
    <w:rsid w:val="00B375DD"/>
    <w:pPr>
      <w:spacing w:before="100" w:beforeAutospacing="1" w:after="100" w:afterAutospacing="1"/>
    </w:pPr>
    <w:rPr>
      <w:rFonts w:ascii="Arial Narrow" w:hAnsi="Arial Narrow" w:cs="Times New Roman"/>
      <w:sz w:val="16"/>
      <w:szCs w:val="16"/>
    </w:rPr>
  </w:style>
  <w:style w:type="paragraph" w:customStyle="1" w:styleId="xl69">
    <w:name w:val="xl69"/>
    <w:basedOn w:val="a"/>
    <w:rsid w:val="00B375DD"/>
    <w:pPr>
      <w:spacing w:before="100" w:beforeAutospacing="1" w:after="100" w:afterAutospacing="1"/>
    </w:pPr>
    <w:rPr>
      <w:rFonts w:ascii="Arial Narrow" w:hAnsi="Arial Narrow" w:cs="Times New Roman"/>
      <w:sz w:val="16"/>
      <w:szCs w:val="16"/>
    </w:rPr>
  </w:style>
  <w:style w:type="paragraph" w:customStyle="1" w:styleId="xl70">
    <w:name w:val="xl70"/>
    <w:basedOn w:val="a"/>
    <w:rsid w:val="00B375DD"/>
    <w:pPr>
      <w:spacing w:before="100" w:beforeAutospacing="1" w:after="100" w:afterAutospacing="1"/>
    </w:pPr>
    <w:rPr>
      <w:rFonts w:ascii="Arial Narrow" w:hAnsi="Arial Narrow" w:cs="Times New Roman"/>
      <w:sz w:val="28"/>
      <w:szCs w:val="28"/>
    </w:rPr>
  </w:style>
  <w:style w:type="paragraph" w:customStyle="1" w:styleId="xl71">
    <w:name w:val="xl71"/>
    <w:basedOn w:val="a"/>
    <w:rsid w:val="00B375DD"/>
    <w:pPr>
      <w:spacing w:before="100" w:beforeAutospacing="1" w:after="100" w:afterAutospacing="1"/>
    </w:pPr>
    <w:rPr>
      <w:rFonts w:ascii="Arial Narrow" w:hAnsi="Arial Narrow" w:cs="Times New Roman"/>
      <w:sz w:val="28"/>
      <w:szCs w:val="28"/>
    </w:rPr>
  </w:style>
  <w:style w:type="paragraph" w:customStyle="1" w:styleId="xl72">
    <w:name w:val="xl72"/>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3">
    <w:name w:val="xl7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4">
    <w:name w:val="xl74"/>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5">
    <w:name w:val="xl75"/>
    <w:basedOn w:val="a"/>
    <w:rsid w:val="00B375DD"/>
    <w:pPr>
      <w:pBdr>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6">
    <w:name w:val="xl76"/>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7">
    <w:name w:val="xl77"/>
    <w:basedOn w:val="a"/>
    <w:rsid w:val="00B375DD"/>
    <w:pPr>
      <w:pBdr>
        <w:bottom w:val="single" w:sz="8" w:space="0" w:color="auto"/>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78">
    <w:name w:val="xl78"/>
    <w:basedOn w:val="a"/>
    <w:rsid w:val="00B375DD"/>
    <w:pPr>
      <w:pBdr>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9">
    <w:name w:val="xl79"/>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80">
    <w:name w:val="xl80"/>
    <w:basedOn w:val="a"/>
    <w:rsid w:val="00B375DD"/>
    <w:pPr>
      <w:pBdr>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81">
    <w:name w:val="xl81"/>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2">
    <w:name w:val="xl82"/>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3">
    <w:name w:val="xl83"/>
    <w:basedOn w:val="a"/>
    <w:rsid w:val="00B375DD"/>
    <w:pPr>
      <w:pBdr>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4">
    <w:name w:val="xl8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5">
    <w:name w:val="xl85"/>
    <w:basedOn w:val="a"/>
    <w:rsid w:val="00B375DD"/>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Narrow" w:hAnsi="Arial Narrow" w:cs="Times New Roman"/>
      <w:sz w:val="28"/>
      <w:szCs w:val="28"/>
    </w:rPr>
  </w:style>
  <w:style w:type="paragraph" w:customStyle="1" w:styleId="xl86">
    <w:name w:val="xl86"/>
    <w:basedOn w:val="a"/>
    <w:rsid w:val="00B375DD"/>
    <w:pPr>
      <w:spacing w:before="100" w:beforeAutospacing="1" w:after="100" w:afterAutospacing="1"/>
    </w:pPr>
    <w:rPr>
      <w:rFonts w:ascii="Arial Narrow" w:hAnsi="Arial Narrow" w:cs="Times New Roman"/>
      <w:sz w:val="28"/>
      <w:szCs w:val="28"/>
    </w:rPr>
  </w:style>
  <w:style w:type="paragraph" w:customStyle="1" w:styleId="xl87">
    <w:name w:val="xl87"/>
    <w:basedOn w:val="a"/>
    <w:rsid w:val="00B375DD"/>
    <w:pPr>
      <w:spacing w:before="100" w:beforeAutospacing="1" w:after="100" w:afterAutospacing="1"/>
      <w:jc w:val="center"/>
    </w:pPr>
    <w:rPr>
      <w:rFonts w:ascii="Arial Narrow" w:hAnsi="Arial Narrow" w:cs="Times New Roman"/>
      <w:sz w:val="28"/>
      <w:szCs w:val="28"/>
    </w:rPr>
  </w:style>
  <w:style w:type="paragraph" w:customStyle="1" w:styleId="xl88">
    <w:name w:val="xl88"/>
    <w:basedOn w:val="a"/>
    <w:rsid w:val="00B375DD"/>
    <w:pPr>
      <w:pBdr>
        <w:left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89">
    <w:name w:val="xl89"/>
    <w:basedOn w:val="a"/>
    <w:rsid w:val="00B375DD"/>
    <w:pPr>
      <w:spacing w:before="100" w:beforeAutospacing="1" w:after="100" w:afterAutospacing="1"/>
      <w:jc w:val="center"/>
    </w:pPr>
    <w:rPr>
      <w:rFonts w:ascii="Times New Roman" w:hAnsi="Times New Roman" w:cs="Times New Roman"/>
      <w:sz w:val="28"/>
      <w:szCs w:val="28"/>
    </w:rPr>
  </w:style>
  <w:style w:type="paragraph" w:customStyle="1" w:styleId="xl90">
    <w:name w:val="xl90"/>
    <w:basedOn w:val="a"/>
    <w:rsid w:val="00B375DD"/>
    <w:pPr>
      <w:spacing w:before="100" w:beforeAutospacing="1" w:after="100" w:afterAutospacing="1"/>
      <w:jc w:val="center"/>
    </w:pPr>
    <w:rPr>
      <w:rFonts w:ascii="Times New Roman" w:hAnsi="Times New Roman" w:cs="Times New Roman"/>
      <w:b/>
      <w:bCs/>
      <w:sz w:val="28"/>
      <w:szCs w:val="28"/>
    </w:rPr>
  </w:style>
  <w:style w:type="paragraph" w:customStyle="1" w:styleId="xl91">
    <w:name w:val="xl91"/>
    <w:basedOn w:val="a"/>
    <w:rsid w:val="00B375DD"/>
    <w:pPr>
      <w:pBdr>
        <w:bottom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92">
    <w:name w:val="xl92"/>
    <w:basedOn w:val="a"/>
    <w:rsid w:val="00B375DD"/>
    <w:pPr>
      <w:spacing w:before="100" w:beforeAutospacing="1" w:after="100" w:afterAutospacing="1"/>
      <w:jc w:val="center"/>
    </w:pPr>
    <w:rPr>
      <w:rFonts w:ascii="Times New Roman" w:hAnsi="Times New Roman" w:cs="Times New Roman"/>
      <w:b/>
      <w:bCs/>
      <w:color w:val="FF0000"/>
      <w:sz w:val="28"/>
      <w:szCs w:val="28"/>
    </w:rPr>
  </w:style>
  <w:style w:type="paragraph" w:customStyle="1" w:styleId="xl93">
    <w:name w:val="xl93"/>
    <w:basedOn w:val="a"/>
    <w:rsid w:val="00B375DD"/>
    <w:pP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94">
    <w:name w:val="xl94"/>
    <w:basedOn w:val="a"/>
    <w:rsid w:val="00B375DD"/>
    <w:pP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95">
    <w:name w:val="xl95"/>
    <w:basedOn w:val="a"/>
    <w:rsid w:val="00B375DD"/>
    <w:pPr>
      <w:pBdr>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96">
    <w:name w:val="xl9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7">
    <w:name w:val="xl97"/>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8">
    <w:name w:val="xl98"/>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9">
    <w:name w:val="xl99"/>
    <w:basedOn w:val="a"/>
    <w:rsid w:val="00B375DD"/>
    <w:pPr>
      <w:pBdr>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0">
    <w:name w:val="xl100"/>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1">
    <w:name w:val="xl101"/>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2">
    <w:name w:val="xl102"/>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3">
    <w:name w:val="xl103"/>
    <w:basedOn w:val="a"/>
    <w:rsid w:val="00B375DD"/>
    <w:pPr>
      <w:pBdr>
        <w:left w:val="single" w:sz="8" w:space="0" w:color="auto"/>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04">
    <w:name w:val="xl10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5">
    <w:name w:val="xl105"/>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6">
    <w:name w:val="xl106"/>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7">
    <w:name w:val="xl107"/>
    <w:basedOn w:val="a"/>
    <w:rsid w:val="00B375DD"/>
    <w:pPr>
      <w:spacing w:before="100" w:beforeAutospacing="1" w:after="100" w:afterAutospacing="1"/>
      <w:jc w:val="center"/>
      <w:textAlignment w:val="top"/>
    </w:pPr>
    <w:rPr>
      <w:rFonts w:ascii="Arial Narrow" w:hAnsi="Arial Narrow" w:cs="Times New Roman"/>
      <w:sz w:val="28"/>
      <w:szCs w:val="28"/>
    </w:rPr>
  </w:style>
  <w:style w:type="paragraph" w:customStyle="1" w:styleId="xl108">
    <w:name w:val="xl108"/>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09">
    <w:name w:val="xl109"/>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0">
    <w:name w:val="xl110"/>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1">
    <w:name w:val="xl111"/>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sz w:val="28"/>
      <w:szCs w:val="28"/>
    </w:rPr>
  </w:style>
  <w:style w:type="paragraph" w:customStyle="1" w:styleId="xl112">
    <w:name w:val="xl112"/>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113">
    <w:name w:val="xl113"/>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114">
    <w:name w:val="xl114"/>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5">
    <w:name w:val="xl115"/>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6">
    <w:name w:val="xl11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7">
    <w:name w:val="xl11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8">
    <w:name w:val="xl118"/>
    <w:basedOn w:val="a"/>
    <w:rsid w:val="00B375DD"/>
    <w:pPr>
      <w:pBdr>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9">
    <w:name w:val="xl119"/>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20">
    <w:name w:val="xl120"/>
    <w:basedOn w:val="a"/>
    <w:rsid w:val="00B375DD"/>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1">
    <w:name w:val="xl121"/>
    <w:basedOn w:val="a"/>
    <w:rsid w:val="00B375DD"/>
    <w:pPr>
      <w:pBdr>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22">
    <w:name w:val="xl122"/>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3">
    <w:name w:val="xl123"/>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4">
    <w:name w:val="xl124"/>
    <w:basedOn w:val="a"/>
    <w:rsid w:val="00B375DD"/>
    <w:pPr>
      <w:pBdr>
        <w:right w:val="single" w:sz="4" w:space="0" w:color="auto"/>
      </w:pBdr>
      <w:spacing w:before="100" w:beforeAutospacing="1" w:after="100" w:afterAutospacing="1"/>
    </w:pPr>
    <w:rPr>
      <w:rFonts w:ascii="Arial Narrow" w:hAnsi="Arial Narrow" w:cs="Times New Roman"/>
      <w:sz w:val="28"/>
      <w:szCs w:val="28"/>
    </w:rPr>
  </w:style>
  <w:style w:type="paragraph" w:customStyle="1" w:styleId="xl125">
    <w:name w:val="xl125"/>
    <w:basedOn w:val="a"/>
    <w:rsid w:val="00B375D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6">
    <w:name w:val="xl126"/>
    <w:basedOn w:val="a"/>
    <w:rsid w:val="00B375DD"/>
    <w:pPr>
      <w:pBdr>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7">
    <w:name w:val="xl12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8">
    <w:name w:val="xl128"/>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9">
    <w:name w:val="xl129"/>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0">
    <w:name w:val="xl130"/>
    <w:basedOn w:val="a"/>
    <w:rsid w:val="00B375DD"/>
    <w:pPr>
      <w:pBdr>
        <w:top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1">
    <w:name w:val="xl131"/>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2">
    <w:name w:val="xl13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3">
    <w:name w:val="xl13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4">
    <w:name w:val="xl134"/>
    <w:basedOn w:val="a"/>
    <w:rsid w:val="00B375DD"/>
    <w:pPr>
      <w:pBdr>
        <w:top w:val="single" w:sz="8" w:space="0" w:color="auto"/>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5">
    <w:name w:val="xl135"/>
    <w:basedOn w:val="a"/>
    <w:rsid w:val="00B375DD"/>
    <w:pPr>
      <w:pBdr>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6">
    <w:name w:val="xl136"/>
    <w:basedOn w:val="a"/>
    <w:rsid w:val="00B375DD"/>
    <w:pPr>
      <w:pBdr>
        <w:left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7">
    <w:name w:val="xl137"/>
    <w:basedOn w:val="a"/>
    <w:rsid w:val="00B375DD"/>
    <w:pPr>
      <w:pBdr>
        <w:top w:val="single" w:sz="8" w:space="0" w:color="auto"/>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8">
    <w:name w:val="xl138"/>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39">
    <w:name w:val="xl139"/>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0">
    <w:name w:val="xl140"/>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1">
    <w:name w:val="xl141"/>
    <w:basedOn w:val="a"/>
    <w:rsid w:val="00B375DD"/>
    <w:pPr>
      <w:pBdr>
        <w:left w:val="single" w:sz="8"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42">
    <w:name w:val="xl14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table" w:styleId="af">
    <w:name w:val="Table Grid"/>
    <w:basedOn w:val="a1"/>
    <w:rsid w:val="00CB2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3"/>
    <w:uiPriority w:val="99"/>
    <w:unhideWhenUsed/>
    <w:qFormat/>
    <w:rsid w:val="00D235B3"/>
    <w:pPr>
      <w:spacing w:before="100" w:beforeAutospacing="1" w:after="100" w:afterAutospacing="1"/>
    </w:pPr>
    <w:rPr>
      <w:rFonts w:ascii="Times New Roman" w:hAnsi="Times New Roman" w:cs="Times New Roman"/>
    </w:rPr>
  </w:style>
  <w:style w:type="paragraph" w:styleId="af1">
    <w:name w:val="Balloon Text"/>
    <w:basedOn w:val="a"/>
    <w:link w:val="af2"/>
    <w:rsid w:val="00DA7AA2"/>
    <w:rPr>
      <w:rFonts w:ascii="Tahoma" w:hAnsi="Tahoma" w:cs="Tahoma"/>
      <w:sz w:val="16"/>
      <w:szCs w:val="16"/>
    </w:rPr>
  </w:style>
  <w:style w:type="character" w:customStyle="1" w:styleId="af2">
    <w:name w:val="Текст выноски Знак"/>
    <w:basedOn w:val="a0"/>
    <w:link w:val="af1"/>
    <w:rsid w:val="00DA7AA2"/>
    <w:rPr>
      <w:rFonts w:ascii="Tahoma" w:hAnsi="Tahoma" w:cs="Tahoma"/>
      <w:color w:val="000000"/>
      <w:spacing w:val="28"/>
      <w:sz w:val="16"/>
      <w:szCs w:val="16"/>
    </w:rPr>
  </w:style>
  <w:style w:type="character" w:customStyle="1" w:styleId="10">
    <w:name w:val="Заголовок 1 Знак"/>
    <w:basedOn w:val="a0"/>
    <w:link w:val="1"/>
    <w:uiPriority w:val="9"/>
    <w:rsid w:val="002171E6"/>
    <w:rPr>
      <w:rFonts w:asciiTheme="majorHAnsi" w:eastAsiaTheme="majorEastAsia" w:hAnsiTheme="majorHAnsi" w:cs="Arial"/>
      <w:b/>
      <w:bCs/>
      <w:kern w:val="32"/>
      <w:sz w:val="32"/>
      <w:szCs w:val="32"/>
    </w:rPr>
  </w:style>
  <w:style w:type="character" w:customStyle="1" w:styleId="30">
    <w:name w:val="Заголовок 3 Знак"/>
    <w:basedOn w:val="a0"/>
    <w:link w:val="3"/>
    <w:uiPriority w:val="9"/>
    <w:rsid w:val="002171E6"/>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2171E6"/>
    <w:rPr>
      <w:rFonts w:cs="Arial"/>
      <w:b/>
      <w:bCs/>
      <w:sz w:val="28"/>
      <w:szCs w:val="28"/>
    </w:rPr>
  </w:style>
  <w:style w:type="character" w:customStyle="1" w:styleId="50">
    <w:name w:val="Заголовок 5 Знак"/>
    <w:basedOn w:val="a0"/>
    <w:link w:val="5"/>
    <w:uiPriority w:val="9"/>
    <w:rsid w:val="002171E6"/>
    <w:rPr>
      <w:rFonts w:cs="Arial"/>
      <w:b/>
      <w:bCs/>
      <w:i/>
      <w:iCs/>
      <w:sz w:val="26"/>
      <w:szCs w:val="26"/>
    </w:rPr>
  </w:style>
  <w:style w:type="character" w:customStyle="1" w:styleId="60">
    <w:name w:val="Заголовок 6 Знак"/>
    <w:basedOn w:val="a0"/>
    <w:link w:val="6"/>
    <w:uiPriority w:val="9"/>
    <w:rsid w:val="002171E6"/>
    <w:rPr>
      <w:rFonts w:cs="Arial"/>
      <w:b/>
      <w:bCs/>
    </w:rPr>
  </w:style>
  <w:style w:type="character" w:customStyle="1" w:styleId="90">
    <w:name w:val="Заголовок 9 Знак"/>
    <w:basedOn w:val="a0"/>
    <w:link w:val="9"/>
    <w:uiPriority w:val="9"/>
    <w:semiHidden/>
    <w:rsid w:val="002171E6"/>
    <w:rPr>
      <w:rFonts w:asciiTheme="majorHAnsi" w:eastAsiaTheme="majorEastAsia" w:hAnsiTheme="majorHAnsi"/>
    </w:rPr>
  </w:style>
  <w:style w:type="paragraph" w:styleId="af3">
    <w:name w:val="Title"/>
    <w:basedOn w:val="a"/>
    <w:next w:val="a"/>
    <w:link w:val="af4"/>
    <w:uiPriority w:val="10"/>
    <w:qFormat/>
    <w:rsid w:val="002171E6"/>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Название Знак"/>
    <w:basedOn w:val="a0"/>
    <w:link w:val="af3"/>
    <w:uiPriority w:val="10"/>
    <w:rsid w:val="002171E6"/>
    <w:rPr>
      <w:rFonts w:asciiTheme="majorHAnsi" w:eastAsiaTheme="majorEastAsia" w:hAnsiTheme="majorHAnsi"/>
      <w:b/>
      <w:bCs/>
      <w:kern w:val="28"/>
      <w:sz w:val="32"/>
      <w:szCs w:val="32"/>
    </w:rPr>
  </w:style>
  <w:style w:type="paragraph" w:styleId="af5">
    <w:name w:val="Subtitle"/>
    <w:basedOn w:val="a"/>
    <w:next w:val="a"/>
    <w:link w:val="af6"/>
    <w:uiPriority w:val="11"/>
    <w:qFormat/>
    <w:rsid w:val="002171E6"/>
    <w:pPr>
      <w:spacing w:after="60"/>
      <w:jc w:val="center"/>
      <w:outlineLvl w:val="1"/>
    </w:pPr>
    <w:rPr>
      <w:rFonts w:asciiTheme="majorHAnsi" w:eastAsiaTheme="majorEastAsia" w:hAnsiTheme="majorHAnsi" w:cs="Times New Roman"/>
    </w:rPr>
  </w:style>
  <w:style w:type="character" w:customStyle="1" w:styleId="af6">
    <w:name w:val="Подзаголовок Знак"/>
    <w:basedOn w:val="a0"/>
    <w:link w:val="af5"/>
    <w:uiPriority w:val="11"/>
    <w:rsid w:val="002171E6"/>
    <w:rPr>
      <w:rFonts w:asciiTheme="majorHAnsi" w:eastAsiaTheme="majorEastAsia" w:hAnsiTheme="majorHAnsi"/>
      <w:sz w:val="24"/>
      <w:szCs w:val="24"/>
    </w:rPr>
  </w:style>
  <w:style w:type="character" w:styleId="af7">
    <w:name w:val="Emphasis"/>
    <w:basedOn w:val="a0"/>
    <w:uiPriority w:val="20"/>
    <w:qFormat/>
    <w:rsid w:val="002171E6"/>
    <w:rPr>
      <w:rFonts w:asciiTheme="minorHAnsi" w:hAnsiTheme="minorHAnsi"/>
      <w:b/>
      <w:i/>
      <w:iCs/>
    </w:rPr>
  </w:style>
  <w:style w:type="paragraph" w:styleId="21">
    <w:name w:val="Quote"/>
    <w:basedOn w:val="a"/>
    <w:next w:val="a"/>
    <w:link w:val="22"/>
    <w:uiPriority w:val="29"/>
    <w:qFormat/>
    <w:rsid w:val="002171E6"/>
    <w:rPr>
      <w:rFonts w:cs="Times New Roman"/>
      <w:i/>
    </w:rPr>
  </w:style>
  <w:style w:type="character" w:customStyle="1" w:styleId="22">
    <w:name w:val="Цитата 2 Знак"/>
    <w:basedOn w:val="a0"/>
    <w:link w:val="21"/>
    <w:uiPriority w:val="29"/>
    <w:rsid w:val="002171E6"/>
    <w:rPr>
      <w:i/>
      <w:sz w:val="24"/>
      <w:szCs w:val="24"/>
    </w:rPr>
  </w:style>
  <w:style w:type="paragraph" w:styleId="af8">
    <w:name w:val="Intense Quote"/>
    <w:basedOn w:val="a"/>
    <w:next w:val="a"/>
    <w:link w:val="af9"/>
    <w:uiPriority w:val="30"/>
    <w:qFormat/>
    <w:rsid w:val="002171E6"/>
    <w:pPr>
      <w:ind w:left="720" w:right="720"/>
    </w:pPr>
    <w:rPr>
      <w:rFonts w:cs="Times New Roman"/>
      <w:b/>
      <w:i/>
      <w:szCs w:val="22"/>
    </w:rPr>
  </w:style>
  <w:style w:type="character" w:customStyle="1" w:styleId="af9">
    <w:name w:val="Выделенная цитата Знак"/>
    <w:basedOn w:val="a0"/>
    <w:link w:val="af8"/>
    <w:uiPriority w:val="30"/>
    <w:rsid w:val="002171E6"/>
    <w:rPr>
      <w:b/>
      <w:i/>
      <w:sz w:val="24"/>
    </w:rPr>
  </w:style>
  <w:style w:type="character" w:styleId="afa">
    <w:name w:val="Subtle Emphasis"/>
    <w:uiPriority w:val="19"/>
    <w:qFormat/>
    <w:rsid w:val="002171E6"/>
    <w:rPr>
      <w:i/>
      <w:color w:val="5A5A5A" w:themeColor="text1" w:themeTint="A5"/>
    </w:rPr>
  </w:style>
  <w:style w:type="character" w:styleId="afb">
    <w:name w:val="Intense Emphasis"/>
    <w:basedOn w:val="a0"/>
    <w:uiPriority w:val="21"/>
    <w:qFormat/>
    <w:rsid w:val="002171E6"/>
    <w:rPr>
      <w:b/>
      <w:i/>
      <w:sz w:val="24"/>
      <w:szCs w:val="24"/>
      <w:u w:val="single"/>
    </w:rPr>
  </w:style>
  <w:style w:type="character" w:styleId="afc">
    <w:name w:val="Subtle Reference"/>
    <w:basedOn w:val="a0"/>
    <w:uiPriority w:val="31"/>
    <w:qFormat/>
    <w:rsid w:val="002171E6"/>
    <w:rPr>
      <w:sz w:val="24"/>
      <w:szCs w:val="24"/>
      <w:u w:val="single"/>
    </w:rPr>
  </w:style>
  <w:style w:type="character" w:styleId="afd">
    <w:name w:val="Intense Reference"/>
    <w:basedOn w:val="a0"/>
    <w:uiPriority w:val="32"/>
    <w:qFormat/>
    <w:rsid w:val="002171E6"/>
    <w:rPr>
      <w:b/>
      <w:sz w:val="24"/>
      <w:u w:val="single"/>
    </w:rPr>
  </w:style>
  <w:style w:type="character" w:styleId="afe">
    <w:name w:val="Book Title"/>
    <w:basedOn w:val="a0"/>
    <w:uiPriority w:val="33"/>
    <w:qFormat/>
    <w:rsid w:val="002171E6"/>
    <w:rPr>
      <w:rFonts w:asciiTheme="majorHAnsi" w:eastAsiaTheme="majorEastAsia" w:hAnsiTheme="majorHAnsi"/>
      <w:b/>
      <w:i/>
      <w:sz w:val="24"/>
      <w:szCs w:val="24"/>
    </w:rPr>
  </w:style>
  <w:style w:type="paragraph" w:styleId="aff">
    <w:name w:val="TOC Heading"/>
    <w:basedOn w:val="1"/>
    <w:next w:val="a"/>
    <w:uiPriority w:val="39"/>
    <w:semiHidden/>
    <w:unhideWhenUsed/>
    <w:qFormat/>
    <w:rsid w:val="002171E6"/>
    <w:pPr>
      <w:outlineLvl w:val="9"/>
    </w:pPr>
    <w:rPr>
      <w:rFonts w:cs="Times New Roman"/>
    </w:rPr>
  </w:style>
  <w:style w:type="character" w:customStyle="1" w:styleId="13">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f0"/>
    <w:uiPriority w:val="99"/>
    <w:rsid w:val="006C5B0A"/>
    <w:rPr>
      <w:rFonts w:ascii="Times New Roman" w:hAnsi="Times New Roman"/>
      <w:sz w:val="24"/>
      <w:szCs w:val="24"/>
    </w:rPr>
  </w:style>
  <w:style w:type="character" w:customStyle="1" w:styleId="s1">
    <w:name w:val="s1"/>
    <w:rsid w:val="006C5B0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1E6"/>
    <w:pPr>
      <w:spacing w:after="0" w:line="240" w:lineRule="auto"/>
    </w:pPr>
    <w:rPr>
      <w:rFonts w:cs="Arial"/>
      <w:sz w:val="24"/>
      <w:szCs w:val="24"/>
    </w:rPr>
  </w:style>
  <w:style w:type="paragraph" w:styleId="1">
    <w:name w:val="heading 1"/>
    <w:basedOn w:val="a"/>
    <w:next w:val="a"/>
    <w:link w:val="10"/>
    <w:uiPriority w:val="9"/>
    <w:qFormat/>
    <w:rsid w:val="002171E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171E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171E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171E6"/>
    <w:pPr>
      <w:keepNext/>
      <w:spacing w:before="240" w:after="60"/>
      <w:outlineLvl w:val="3"/>
    </w:pPr>
    <w:rPr>
      <w:b/>
      <w:bCs/>
      <w:sz w:val="28"/>
      <w:szCs w:val="28"/>
    </w:rPr>
  </w:style>
  <w:style w:type="paragraph" w:styleId="5">
    <w:name w:val="heading 5"/>
    <w:basedOn w:val="a"/>
    <w:next w:val="a"/>
    <w:link w:val="50"/>
    <w:uiPriority w:val="9"/>
    <w:unhideWhenUsed/>
    <w:qFormat/>
    <w:rsid w:val="002171E6"/>
    <w:pPr>
      <w:spacing w:before="240" w:after="60"/>
      <w:outlineLvl w:val="4"/>
    </w:pPr>
    <w:rPr>
      <w:b/>
      <w:bCs/>
      <w:i/>
      <w:iCs/>
      <w:sz w:val="26"/>
      <w:szCs w:val="26"/>
    </w:rPr>
  </w:style>
  <w:style w:type="paragraph" w:styleId="6">
    <w:name w:val="heading 6"/>
    <w:basedOn w:val="a"/>
    <w:next w:val="a"/>
    <w:link w:val="60"/>
    <w:uiPriority w:val="9"/>
    <w:unhideWhenUsed/>
    <w:qFormat/>
    <w:rsid w:val="002171E6"/>
    <w:pPr>
      <w:spacing w:before="240" w:after="60"/>
      <w:outlineLvl w:val="5"/>
    </w:pPr>
    <w:rPr>
      <w:b/>
      <w:bCs/>
      <w:sz w:val="22"/>
      <w:szCs w:val="22"/>
    </w:rPr>
  </w:style>
  <w:style w:type="paragraph" w:styleId="7">
    <w:name w:val="heading 7"/>
    <w:basedOn w:val="a"/>
    <w:next w:val="a"/>
    <w:link w:val="70"/>
    <w:uiPriority w:val="9"/>
    <w:unhideWhenUsed/>
    <w:qFormat/>
    <w:rsid w:val="002171E6"/>
    <w:pPr>
      <w:spacing w:before="240" w:after="60"/>
      <w:outlineLvl w:val="6"/>
    </w:pPr>
    <w:rPr>
      <w:rFonts w:cs="Times New Roman"/>
    </w:rPr>
  </w:style>
  <w:style w:type="paragraph" w:styleId="8">
    <w:name w:val="heading 8"/>
    <w:basedOn w:val="a"/>
    <w:next w:val="a"/>
    <w:link w:val="80"/>
    <w:uiPriority w:val="9"/>
    <w:unhideWhenUsed/>
    <w:qFormat/>
    <w:rsid w:val="002171E6"/>
    <w:pPr>
      <w:spacing w:before="240" w:after="60"/>
      <w:outlineLvl w:val="7"/>
    </w:pPr>
    <w:rPr>
      <w:rFonts w:cs="Times New Roman"/>
      <w:i/>
      <w:iCs/>
    </w:rPr>
  </w:style>
  <w:style w:type="paragraph" w:styleId="9">
    <w:name w:val="heading 9"/>
    <w:basedOn w:val="a"/>
    <w:next w:val="a"/>
    <w:link w:val="90"/>
    <w:uiPriority w:val="9"/>
    <w:semiHidden/>
    <w:unhideWhenUsed/>
    <w:qFormat/>
    <w:rsid w:val="002171E6"/>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1E6"/>
    <w:rPr>
      <w:rFonts w:asciiTheme="majorHAnsi" w:eastAsiaTheme="majorEastAsia" w:hAnsiTheme="majorHAnsi" w:cs="Arial"/>
      <w:b/>
      <w:bCs/>
      <w:i/>
      <w:iCs/>
      <w:sz w:val="28"/>
      <w:szCs w:val="28"/>
    </w:rPr>
  </w:style>
  <w:style w:type="character" w:customStyle="1" w:styleId="70">
    <w:name w:val="Заголовок 7 Знак"/>
    <w:basedOn w:val="a0"/>
    <w:link w:val="7"/>
    <w:uiPriority w:val="9"/>
    <w:rsid w:val="002171E6"/>
    <w:rPr>
      <w:sz w:val="24"/>
      <w:szCs w:val="24"/>
    </w:rPr>
  </w:style>
  <w:style w:type="character" w:customStyle="1" w:styleId="80">
    <w:name w:val="Заголовок 8 Знак"/>
    <w:basedOn w:val="a0"/>
    <w:link w:val="8"/>
    <w:uiPriority w:val="9"/>
    <w:rsid w:val="002171E6"/>
    <w:rPr>
      <w:i/>
      <w:iCs/>
      <w:sz w:val="24"/>
      <w:szCs w:val="24"/>
    </w:rPr>
  </w:style>
  <w:style w:type="table" w:styleId="a3">
    <w:name w:val="Table Theme"/>
    <w:basedOn w:val="a1"/>
    <w:rsid w:val="00BC17A2"/>
    <w:tblPr>
      <w:tblInd w:w="0" w:type="dxa"/>
      <w:tblBorders>
        <w:top w:val="single" w:sz="4" w:space="0" w:color="CCCC00"/>
        <w:left w:val="single" w:sz="4" w:space="0" w:color="CCCC00"/>
        <w:bottom w:val="single" w:sz="4" w:space="0" w:color="CCCC00"/>
        <w:right w:val="single" w:sz="4" w:space="0" w:color="CCCC00"/>
        <w:insideH w:val="single" w:sz="4" w:space="0" w:color="CCCC00"/>
        <w:insideV w:val="single" w:sz="4" w:space="0" w:color="CCCC00"/>
      </w:tblBorders>
      <w:tblCellMar>
        <w:top w:w="0" w:type="dxa"/>
        <w:left w:w="108" w:type="dxa"/>
        <w:bottom w:w="0" w:type="dxa"/>
        <w:right w:w="108" w:type="dxa"/>
      </w:tblCellMar>
    </w:tblPr>
  </w:style>
  <w:style w:type="character" w:styleId="a4">
    <w:name w:val="Hyperlink"/>
    <w:uiPriority w:val="99"/>
    <w:rsid w:val="00BC17A2"/>
    <w:rPr>
      <w:color w:val="009999"/>
      <w:u w:val="single"/>
    </w:rPr>
  </w:style>
  <w:style w:type="character" w:styleId="a5">
    <w:name w:val="FollowedHyperlink"/>
    <w:uiPriority w:val="99"/>
    <w:rsid w:val="00BC17A2"/>
    <w:rPr>
      <w:color w:val="666699"/>
      <w:u w:val="single"/>
    </w:rPr>
  </w:style>
  <w:style w:type="character" w:styleId="a6">
    <w:name w:val="Strong"/>
    <w:basedOn w:val="a0"/>
    <w:uiPriority w:val="22"/>
    <w:qFormat/>
    <w:rsid w:val="002171E6"/>
    <w:rPr>
      <w:b/>
      <w:bCs/>
    </w:rPr>
  </w:style>
  <w:style w:type="paragraph" w:customStyle="1" w:styleId="11">
    <w:name w:val="Обычный (веб)1"/>
    <w:basedOn w:val="a"/>
    <w:rsid w:val="00C20DC5"/>
    <w:pPr>
      <w:overflowPunct w:val="0"/>
      <w:autoSpaceDE w:val="0"/>
      <w:autoSpaceDN w:val="0"/>
      <w:adjustRightInd w:val="0"/>
      <w:spacing w:before="100" w:after="100"/>
      <w:textAlignment w:val="baseline"/>
    </w:pPr>
    <w:rPr>
      <w:rFonts w:ascii="Times New Roman" w:hAnsi="Times New Roman" w:cs="Times New Roman"/>
      <w:szCs w:val="20"/>
      <w:lang w:val="de-DE"/>
    </w:rPr>
  </w:style>
  <w:style w:type="character" w:customStyle="1" w:styleId="12">
    <w:name w:val="Строгий1"/>
    <w:rsid w:val="00C20DC5"/>
    <w:rPr>
      <w:b/>
    </w:rPr>
  </w:style>
  <w:style w:type="paragraph" w:styleId="a7">
    <w:name w:val="No Spacing"/>
    <w:basedOn w:val="a"/>
    <w:uiPriority w:val="1"/>
    <w:qFormat/>
    <w:rsid w:val="002171E6"/>
    <w:rPr>
      <w:rFonts w:cs="Times New Roman"/>
      <w:szCs w:val="32"/>
    </w:rPr>
  </w:style>
  <w:style w:type="paragraph" w:styleId="a8">
    <w:name w:val="List Paragraph"/>
    <w:basedOn w:val="a"/>
    <w:uiPriority w:val="34"/>
    <w:qFormat/>
    <w:rsid w:val="002171E6"/>
    <w:pPr>
      <w:ind w:left="720"/>
      <w:contextualSpacing/>
    </w:pPr>
    <w:rPr>
      <w:rFonts w:cs="Times New Roman"/>
    </w:rPr>
  </w:style>
  <w:style w:type="paragraph" w:customStyle="1" w:styleId="H4">
    <w:name w:val="H4"/>
    <w:basedOn w:val="a"/>
    <w:next w:val="a"/>
    <w:rsid w:val="00A24069"/>
    <w:pPr>
      <w:keepNext/>
      <w:spacing w:before="100" w:after="100"/>
      <w:outlineLvl w:val="4"/>
    </w:pPr>
    <w:rPr>
      <w:rFonts w:ascii="Times New Roman" w:hAnsi="Times New Roman" w:cs="Times New Roman"/>
      <w:b/>
      <w:snapToGrid w:val="0"/>
      <w:szCs w:val="20"/>
    </w:rPr>
  </w:style>
  <w:style w:type="paragraph" w:styleId="a9">
    <w:name w:val="header"/>
    <w:basedOn w:val="a"/>
    <w:link w:val="aa"/>
    <w:uiPriority w:val="99"/>
    <w:semiHidden/>
    <w:unhideWhenUsed/>
    <w:rsid w:val="00A028AF"/>
    <w:pPr>
      <w:tabs>
        <w:tab w:val="center" w:pos="4677"/>
        <w:tab w:val="right" w:pos="9355"/>
      </w:tabs>
    </w:pPr>
  </w:style>
  <w:style w:type="character" w:customStyle="1" w:styleId="aa">
    <w:name w:val="Верхний колонтитул Знак"/>
    <w:link w:val="a9"/>
    <w:uiPriority w:val="99"/>
    <w:semiHidden/>
    <w:rsid w:val="00A028AF"/>
    <w:rPr>
      <w:rFonts w:ascii="Arial" w:hAnsi="Arial" w:cs="Arial"/>
      <w:color w:val="000000"/>
      <w:spacing w:val="28"/>
      <w:sz w:val="24"/>
      <w:szCs w:val="24"/>
    </w:rPr>
  </w:style>
  <w:style w:type="paragraph" w:styleId="ab">
    <w:name w:val="footer"/>
    <w:basedOn w:val="a"/>
    <w:link w:val="ac"/>
    <w:uiPriority w:val="99"/>
    <w:semiHidden/>
    <w:unhideWhenUsed/>
    <w:rsid w:val="00A028AF"/>
    <w:pPr>
      <w:tabs>
        <w:tab w:val="center" w:pos="4677"/>
        <w:tab w:val="right" w:pos="9355"/>
      </w:tabs>
    </w:pPr>
  </w:style>
  <w:style w:type="character" w:customStyle="1" w:styleId="ac">
    <w:name w:val="Нижний колонтитул Знак"/>
    <w:link w:val="ab"/>
    <w:uiPriority w:val="99"/>
    <w:semiHidden/>
    <w:rsid w:val="00A028AF"/>
    <w:rPr>
      <w:rFonts w:ascii="Arial" w:hAnsi="Arial" w:cs="Arial"/>
      <w:color w:val="000000"/>
      <w:spacing w:val="28"/>
      <w:sz w:val="24"/>
      <w:szCs w:val="24"/>
    </w:rPr>
  </w:style>
  <w:style w:type="paragraph" w:styleId="ad">
    <w:name w:val="Body Text"/>
    <w:basedOn w:val="a"/>
    <w:link w:val="ae"/>
    <w:rsid w:val="00496747"/>
    <w:rPr>
      <w:rFonts w:cs="Times New Roman"/>
      <w:b/>
      <w:sz w:val="19"/>
      <w:szCs w:val="20"/>
    </w:rPr>
  </w:style>
  <w:style w:type="character" w:customStyle="1" w:styleId="ae">
    <w:name w:val="Основной текст Знак"/>
    <w:link w:val="ad"/>
    <w:rsid w:val="00496747"/>
    <w:rPr>
      <w:rFonts w:ascii="Arial" w:hAnsi="Arial"/>
      <w:b/>
      <w:sz w:val="19"/>
    </w:rPr>
  </w:style>
  <w:style w:type="paragraph" w:customStyle="1" w:styleId="font5">
    <w:name w:val="font5"/>
    <w:basedOn w:val="a"/>
    <w:rsid w:val="00B375DD"/>
    <w:pPr>
      <w:spacing w:before="100" w:beforeAutospacing="1" w:after="100" w:afterAutospacing="1"/>
    </w:pPr>
    <w:rPr>
      <w:rFonts w:ascii="Arial Narrow" w:hAnsi="Arial Narrow" w:cs="Times New Roman"/>
      <w:sz w:val="28"/>
      <w:szCs w:val="28"/>
    </w:rPr>
  </w:style>
  <w:style w:type="paragraph" w:customStyle="1" w:styleId="font6">
    <w:name w:val="font6"/>
    <w:basedOn w:val="a"/>
    <w:rsid w:val="00B375DD"/>
    <w:pPr>
      <w:spacing w:before="100" w:beforeAutospacing="1" w:after="100" w:afterAutospacing="1"/>
    </w:pPr>
    <w:rPr>
      <w:rFonts w:ascii="Arial Narrow" w:hAnsi="Arial Narrow" w:cs="Times New Roman"/>
      <w:b/>
      <w:bCs/>
      <w:sz w:val="28"/>
      <w:szCs w:val="28"/>
    </w:rPr>
  </w:style>
  <w:style w:type="paragraph" w:customStyle="1" w:styleId="xl68">
    <w:name w:val="xl68"/>
    <w:basedOn w:val="a"/>
    <w:rsid w:val="00B375DD"/>
    <w:pPr>
      <w:spacing w:before="100" w:beforeAutospacing="1" w:after="100" w:afterAutospacing="1"/>
    </w:pPr>
    <w:rPr>
      <w:rFonts w:ascii="Arial Narrow" w:hAnsi="Arial Narrow" w:cs="Times New Roman"/>
      <w:sz w:val="16"/>
      <w:szCs w:val="16"/>
    </w:rPr>
  </w:style>
  <w:style w:type="paragraph" w:customStyle="1" w:styleId="xl69">
    <w:name w:val="xl69"/>
    <w:basedOn w:val="a"/>
    <w:rsid w:val="00B375DD"/>
    <w:pPr>
      <w:spacing w:before="100" w:beforeAutospacing="1" w:after="100" w:afterAutospacing="1"/>
    </w:pPr>
    <w:rPr>
      <w:rFonts w:ascii="Arial Narrow" w:hAnsi="Arial Narrow" w:cs="Times New Roman"/>
      <w:sz w:val="16"/>
      <w:szCs w:val="16"/>
    </w:rPr>
  </w:style>
  <w:style w:type="paragraph" w:customStyle="1" w:styleId="xl70">
    <w:name w:val="xl70"/>
    <w:basedOn w:val="a"/>
    <w:rsid w:val="00B375DD"/>
    <w:pPr>
      <w:spacing w:before="100" w:beforeAutospacing="1" w:after="100" w:afterAutospacing="1"/>
    </w:pPr>
    <w:rPr>
      <w:rFonts w:ascii="Arial Narrow" w:hAnsi="Arial Narrow" w:cs="Times New Roman"/>
      <w:sz w:val="28"/>
      <w:szCs w:val="28"/>
    </w:rPr>
  </w:style>
  <w:style w:type="paragraph" w:customStyle="1" w:styleId="xl71">
    <w:name w:val="xl71"/>
    <w:basedOn w:val="a"/>
    <w:rsid w:val="00B375DD"/>
    <w:pPr>
      <w:spacing w:before="100" w:beforeAutospacing="1" w:after="100" w:afterAutospacing="1"/>
    </w:pPr>
    <w:rPr>
      <w:rFonts w:ascii="Arial Narrow" w:hAnsi="Arial Narrow" w:cs="Times New Roman"/>
      <w:sz w:val="28"/>
      <w:szCs w:val="28"/>
    </w:rPr>
  </w:style>
  <w:style w:type="paragraph" w:customStyle="1" w:styleId="xl72">
    <w:name w:val="xl72"/>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3">
    <w:name w:val="xl7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4">
    <w:name w:val="xl74"/>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5">
    <w:name w:val="xl75"/>
    <w:basedOn w:val="a"/>
    <w:rsid w:val="00B375DD"/>
    <w:pPr>
      <w:pBdr>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6">
    <w:name w:val="xl76"/>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7">
    <w:name w:val="xl77"/>
    <w:basedOn w:val="a"/>
    <w:rsid w:val="00B375DD"/>
    <w:pPr>
      <w:pBdr>
        <w:bottom w:val="single" w:sz="8" w:space="0" w:color="auto"/>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78">
    <w:name w:val="xl78"/>
    <w:basedOn w:val="a"/>
    <w:rsid w:val="00B375DD"/>
    <w:pPr>
      <w:pBdr>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9">
    <w:name w:val="xl79"/>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80">
    <w:name w:val="xl80"/>
    <w:basedOn w:val="a"/>
    <w:rsid w:val="00B375DD"/>
    <w:pPr>
      <w:pBdr>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81">
    <w:name w:val="xl81"/>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2">
    <w:name w:val="xl82"/>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3">
    <w:name w:val="xl83"/>
    <w:basedOn w:val="a"/>
    <w:rsid w:val="00B375DD"/>
    <w:pPr>
      <w:pBdr>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4">
    <w:name w:val="xl8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5">
    <w:name w:val="xl85"/>
    <w:basedOn w:val="a"/>
    <w:rsid w:val="00B375DD"/>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Narrow" w:hAnsi="Arial Narrow" w:cs="Times New Roman"/>
      <w:sz w:val="28"/>
      <w:szCs w:val="28"/>
    </w:rPr>
  </w:style>
  <w:style w:type="paragraph" w:customStyle="1" w:styleId="xl86">
    <w:name w:val="xl86"/>
    <w:basedOn w:val="a"/>
    <w:rsid w:val="00B375DD"/>
    <w:pPr>
      <w:spacing w:before="100" w:beforeAutospacing="1" w:after="100" w:afterAutospacing="1"/>
    </w:pPr>
    <w:rPr>
      <w:rFonts w:ascii="Arial Narrow" w:hAnsi="Arial Narrow" w:cs="Times New Roman"/>
      <w:sz w:val="28"/>
      <w:szCs w:val="28"/>
    </w:rPr>
  </w:style>
  <w:style w:type="paragraph" w:customStyle="1" w:styleId="xl87">
    <w:name w:val="xl87"/>
    <w:basedOn w:val="a"/>
    <w:rsid w:val="00B375DD"/>
    <w:pPr>
      <w:spacing w:before="100" w:beforeAutospacing="1" w:after="100" w:afterAutospacing="1"/>
      <w:jc w:val="center"/>
    </w:pPr>
    <w:rPr>
      <w:rFonts w:ascii="Arial Narrow" w:hAnsi="Arial Narrow" w:cs="Times New Roman"/>
      <w:sz w:val="28"/>
      <w:szCs w:val="28"/>
    </w:rPr>
  </w:style>
  <w:style w:type="paragraph" w:customStyle="1" w:styleId="xl88">
    <w:name w:val="xl88"/>
    <w:basedOn w:val="a"/>
    <w:rsid w:val="00B375DD"/>
    <w:pPr>
      <w:pBdr>
        <w:left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89">
    <w:name w:val="xl89"/>
    <w:basedOn w:val="a"/>
    <w:rsid w:val="00B375DD"/>
    <w:pPr>
      <w:spacing w:before="100" w:beforeAutospacing="1" w:after="100" w:afterAutospacing="1"/>
      <w:jc w:val="center"/>
    </w:pPr>
    <w:rPr>
      <w:rFonts w:ascii="Times New Roman" w:hAnsi="Times New Roman" w:cs="Times New Roman"/>
      <w:sz w:val="28"/>
      <w:szCs w:val="28"/>
    </w:rPr>
  </w:style>
  <w:style w:type="paragraph" w:customStyle="1" w:styleId="xl90">
    <w:name w:val="xl90"/>
    <w:basedOn w:val="a"/>
    <w:rsid w:val="00B375DD"/>
    <w:pPr>
      <w:spacing w:before="100" w:beforeAutospacing="1" w:after="100" w:afterAutospacing="1"/>
      <w:jc w:val="center"/>
    </w:pPr>
    <w:rPr>
      <w:rFonts w:ascii="Times New Roman" w:hAnsi="Times New Roman" w:cs="Times New Roman"/>
      <w:b/>
      <w:bCs/>
      <w:sz w:val="28"/>
      <w:szCs w:val="28"/>
    </w:rPr>
  </w:style>
  <w:style w:type="paragraph" w:customStyle="1" w:styleId="xl91">
    <w:name w:val="xl91"/>
    <w:basedOn w:val="a"/>
    <w:rsid w:val="00B375DD"/>
    <w:pPr>
      <w:pBdr>
        <w:bottom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92">
    <w:name w:val="xl92"/>
    <w:basedOn w:val="a"/>
    <w:rsid w:val="00B375DD"/>
    <w:pPr>
      <w:spacing w:before="100" w:beforeAutospacing="1" w:after="100" w:afterAutospacing="1"/>
      <w:jc w:val="center"/>
    </w:pPr>
    <w:rPr>
      <w:rFonts w:ascii="Times New Roman" w:hAnsi="Times New Roman" w:cs="Times New Roman"/>
      <w:b/>
      <w:bCs/>
      <w:color w:val="FF0000"/>
      <w:sz w:val="28"/>
      <w:szCs w:val="28"/>
    </w:rPr>
  </w:style>
  <w:style w:type="paragraph" w:customStyle="1" w:styleId="xl93">
    <w:name w:val="xl93"/>
    <w:basedOn w:val="a"/>
    <w:rsid w:val="00B375DD"/>
    <w:pP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94">
    <w:name w:val="xl94"/>
    <w:basedOn w:val="a"/>
    <w:rsid w:val="00B375DD"/>
    <w:pP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95">
    <w:name w:val="xl95"/>
    <w:basedOn w:val="a"/>
    <w:rsid w:val="00B375DD"/>
    <w:pPr>
      <w:pBdr>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96">
    <w:name w:val="xl9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7">
    <w:name w:val="xl97"/>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8">
    <w:name w:val="xl98"/>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9">
    <w:name w:val="xl99"/>
    <w:basedOn w:val="a"/>
    <w:rsid w:val="00B375DD"/>
    <w:pPr>
      <w:pBdr>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0">
    <w:name w:val="xl100"/>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1">
    <w:name w:val="xl101"/>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2">
    <w:name w:val="xl102"/>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3">
    <w:name w:val="xl103"/>
    <w:basedOn w:val="a"/>
    <w:rsid w:val="00B375DD"/>
    <w:pPr>
      <w:pBdr>
        <w:left w:val="single" w:sz="8" w:space="0" w:color="auto"/>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04">
    <w:name w:val="xl10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5">
    <w:name w:val="xl105"/>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6">
    <w:name w:val="xl106"/>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7">
    <w:name w:val="xl107"/>
    <w:basedOn w:val="a"/>
    <w:rsid w:val="00B375DD"/>
    <w:pPr>
      <w:spacing w:before="100" w:beforeAutospacing="1" w:after="100" w:afterAutospacing="1"/>
      <w:jc w:val="center"/>
      <w:textAlignment w:val="top"/>
    </w:pPr>
    <w:rPr>
      <w:rFonts w:ascii="Arial Narrow" w:hAnsi="Arial Narrow" w:cs="Times New Roman"/>
      <w:sz w:val="28"/>
      <w:szCs w:val="28"/>
    </w:rPr>
  </w:style>
  <w:style w:type="paragraph" w:customStyle="1" w:styleId="xl108">
    <w:name w:val="xl108"/>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09">
    <w:name w:val="xl109"/>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0">
    <w:name w:val="xl110"/>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1">
    <w:name w:val="xl111"/>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sz w:val="28"/>
      <w:szCs w:val="28"/>
    </w:rPr>
  </w:style>
  <w:style w:type="paragraph" w:customStyle="1" w:styleId="xl112">
    <w:name w:val="xl112"/>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113">
    <w:name w:val="xl113"/>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114">
    <w:name w:val="xl114"/>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5">
    <w:name w:val="xl115"/>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6">
    <w:name w:val="xl11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7">
    <w:name w:val="xl11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8">
    <w:name w:val="xl118"/>
    <w:basedOn w:val="a"/>
    <w:rsid w:val="00B375DD"/>
    <w:pPr>
      <w:pBdr>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9">
    <w:name w:val="xl119"/>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20">
    <w:name w:val="xl120"/>
    <w:basedOn w:val="a"/>
    <w:rsid w:val="00B375DD"/>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1">
    <w:name w:val="xl121"/>
    <w:basedOn w:val="a"/>
    <w:rsid w:val="00B375DD"/>
    <w:pPr>
      <w:pBdr>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22">
    <w:name w:val="xl122"/>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3">
    <w:name w:val="xl123"/>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4">
    <w:name w:val="xl124"/>
    <w:basedOn w:val="a"/>
    <w:rsid w:val="00B375DD"/>
    <w:pPr>
      <w:pBdr>
        <w:right w:val="single" w:sz="4" w:space="0" w:color="auto"/>
      </w:pBdr>
      <w:spacing w:before="100" w:beforeAutospacing="1" w:after="100" w:afterAutospacing="1"/>
    </w:pPr>
    <w:rPr>
      <w:rFonts w:ascii="Arial Narrow" w:hAnsi="Arial Narrow" w:cs="Times New Roman"/>
      <w:sz w:val="28"/>
      <w:szCs w:val="28"/>
    </w:rPr>
  </w:style>
  <w:style w:type="paragraph" w:customStyle="1" w:styleId="xl125">
    <w:name w:val="xl125"/>
    <w:basedOn w:val="a"/>
    <w:rsid w:val="00B375D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6">
    <w:name w:val="xl126"/>
    <w:basedOn w:val="a"/>
    <w:rsid w:val="00B375DD"/>
    <w:pPr>
      <w:pBdr>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7">
    <w:name w:val="xl12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8">
    <w:name w:val="xl128"/>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9">
    <w:name w:val="xl129"/>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0">
    <w:name w:val="xl130"/>
    <w:basedOn w:val="a"/>
    <w:rsid w:val="00B375DD"/>
    <w:pPr>
      <w:pBdr>
        <w:top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1">
    <w:name w:val="xl131"/>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2">
    <w:name w:val="xl13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3">
    <w:name w:val="xl13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4">
    <w:name w:val="xl134"/>
    <w:basedOn w:val="a"/>
    <w:rsid w:val="00B375DD"/>
    <w:pPr>
      <w:pBdr>
        <w:top w:val="single" w:sz="8" w:space="0" w:color="auto"/>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5">
    <w:name w:val="xl135"/>
    <w:basedOn w:val="a"/>
    <w:rsid w:val="00B375DD"/>
    <w:pPr>
      <w:pBdr>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6">
    <w:name w:val="xl136"/>
    <w:basedOn w:val="a"/>
    <w:rsid w:val="00B375DD"/>
    <w:pPr>
      <w:pBdr>
        <w:left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7">
    <w:name w:val="xl137"/>
    <w:basedOn w:val="a"/>
    <w:rsid w:val="00B375DD"/>
    <w:pPr>
      <w:pBdr>
        <w:top w:val="single" w:sz="8" w:space="0" w:color="auto"/>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8">
    <w:name w:val="xl138"/>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39">
    <w:name w:val="xl139"/>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0">
    <w:name w:val="xl140"/>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1">
    <w:name w:val="xl141"/>
    <w:basedOn w:val="a"/>
    <w:rsid w:val="00B375DD"/>
    <w:pPr>
      <w:pBdr>
        <w:left w:val="single" w:sz="8"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42">
    <w:name w:val="xl14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table" w:styleId="af">
    <w:name w:val="Table Grid"/>
    <w:basedOn w:val="a1"/>
    <w:rsid w:val="00CB2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3"/>
    <w:uiPriority w:val="99"/>
    <w:unhideWhenUsed/>
    <w:qFormat/>
    <w:rsid w:val="00D235B3"/>
    <w:pPr>
      <w:spacing w:before="100" w:beforeAutospacing="1" w:after="100" w:afterAutospacing="1"/>
    </w:pPr>
    <w:rPr>
      <w:rFonts w:ascii="Times New Roman" w:hAnsi="Times New Roman" w:cs="Times New Roman"/>
    </w:rPr>
  </w:style>
  <w:style w:type="paragraph" w:styleId="af1">
    <w:name w:val="Balloon Text"/>
    <w:basedOn w:val="a"/>
    <w:link w:val="af2"/>
    <w:rsid w:val="00DA7AA2"/>
    <w:rPr>
      <w:rFonts w:ascii="Tahoma" w:hAnsi="Tahoma" w:cs="Tahoma"/>
      <w:sz w:val="16"/>
      <w:szCs w:val="16"/>
    </w:rPr>
  </w:style>
  <w:style w:type="character" w:customStyle="1" w:styleId="af2">
    <w:name w:val="Текст выноски Знак"/>
    <w:basedOn w:val="a0"/>
    <w:link w:val="af1"/>
    <w:rsid w:val="00DA7AA2"/>
    <w:rPr>
      <w:rFonts w:ascii="Tahoma" w:hAnsi="Tahoma" w:cs="Tahoma"/>
      <w:color w:val="000000"/>
      <w:spacing w:val="28"/>
      <w:sz w:val="16"/>
      <w:szCs w:val="16"/>
    </w:rPr>
  </w:style>
  <w:style w:type="character" w:customStyle="1" w:styleId="10">
    <w:name w:val="Заголовок 1 Знак"/>
    <w:basedOn w:val="a0"/>
    <w:link w:val="1"/>
    <w:uiPriority w:val="9"/>
    <w:rsid w:val="002171E6"/>
    <w:rPr>
      <w:rFonts w:asciiTheme="majorHAnsi" w:eastAsiaTheme="majorEastAsia" w:hAnsiTheme="majorHAnsi" w:cs="Arial"/>
      <w:b/>
      <w:bCs/>
      <w:kern w:val="32"/>
      <w:sz w:val="32"/>
      <w:szCs w:val="32"/>
    </w:rPr>
  </w:style>
  <w:style w:type="character" w:customStyle="1" w:styleId="30">
    <w:name w:val="Заголовок 3 Знак"/>
    <w:basedOn w:val="a0"/>
    <w:link w:val="3"/>
    <w:uiPriority w:val="9"/>
    <w:rsid w:val="002171E6"/>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2171E6"/>
    <w:rPr>
      <w:rFonts w:cs="Arial"/>
      <w:b/>
      <w:bCs/>
      <w:sz w:val="28"/>
      <w:szCs w:val="28"/>
    </w:rPr>
  </w:style>
  <w:style w:type="character" w:customStyle="1" w:styleId="50">
    <w:name w:val="Заголовок 5 Знак"/>
    <w:basedOn w:val="a0"/>
    <w:link w:val="5"/>
    <w:uiPriority w:val="9"/>
    <w:rsid w:val="002171E6"/>
    <w:rPr>
      <w:rFonts w:cs="Arial"/>
      <w:b/>
      <w:bCs/>
      <w:i/>
      <w:iCs/>
      <w:sz w:val="26"/>
      <w:szCs w:val="26"/>
    </w:rPr>
  </w:style>
  <w:style w:type="character" w:customStyle="1" w:styleId="60">
    <w:name w:val="Заголовок 6 Знак"/>
    <w:basedOn w:val="a0"/>
    <w:link w:val="6"/>
    <w:uiPriority w:val="9"/>
    <w:rsid w:val="002171E6"/>
    <w:rPr>
      <w:rFonts w:cs="Arial"/>
      <w:b/>
      <w:bCs/>
    </w:rPr>
  </w:style>
  <w:style w:type="character" w:customStyle="1" w:styleId="90">
    <w:name w:val="Заголовок 9 Знак"/>
    <w:basedOn w:val="a0"/>
    <w:link w:val="9"/>
    <w:uiPriority w:val="9"/>
    <w:semiHidden/>
    <w:rsid w:val="002171E6"/>
    <w:rPr>
      <w:rFonts w:asciiTheme="majorHAnsi" w:eastAsiaTheme="majorEastAsia" w:hAnsiTheme="majorHAnsi"/>
    </w:rPr>
  </w:style>
  <w:style w:type="paragraph" w:styleId="af3">
    <w:name w:val="Title"/>
    <w:basedOn w:val="a"/>
    <w:next w:val="a"/>
    <w:link w:val="af4"/>
    <w:uiPriority w:val="10"/>
    <w:qFormat/>
    <w:rsid w:val="002171E6"/>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Название Знак"/>
    <w:basedOn w:val="a0"/>
    <w:link w:val="af3"/>
    <w:uiPriority w:val="10"/>
    <w:rsid w:val="002171E6"/>
    <w:rPr>
      <w:rFonts w:asciiTheme="majorHAnsi" w:eastAsiaTheme="majorEastAsia" w:hAnsiTheme="majorHAnsi"/>
      <w:b/>
      <w:bCs/>
      <w:kern w:val="28"/>
      <w:sz w:val="32"/>
      <w:szCs w:val="32"/>
    </w:rPr>
  </w:style>
  <w:style w:type="paragraph" w:styleId="af5">
    <w:name w:val="Subtitle"/>
    <w:basedOn w:val="a"/>
    <w:next w:val="a"/>
    <w:link w:val="af6"/>
    <w:uiPriority w:val="11"/>
    <w:qFormat/>
    <w:rsid w:val="002171E6"/>
    <w:pPr>
      <w:spacing w:after="60"/>
      <w:jc w:val="center"/>
      <w:outlineLvl w:val="1"/>
    </w:pPr>
    <w:rPr>
      <w:rFonts w:asciiTheme="majorHAnsi" w:eastAsiaTheme="majorEastAsia" w:hAnsiTheme="majorHAnsi" w:cs="Times New Roman"/>
    </w:rPr>
  </w:style>
  <w:style w:type="character" w:customStyle="1" w:styleId="af6">
    <w:name w:val="Подзаголовок Знак"/>
    <w:basedOn w:val="a0"/>
    <w:link w:val="af5"/>
    <w:uiPriority w:val="11"/>
    <w:rsid w:val="002171E6"/>
    <w:rPr>
      <w:rFonts w:asciiTheme="majorHAnsi" w:eastAsiaTheme="majorEastAsia" w:hAnsiTheme="majorHAnsi"/>
      <w:sz w:val="24"/>
      <w:szCs w:val="24"/>
    </w:rPr>
  </w:style>
  <w:style w:type="character" w:styleId="af7">
    <w:name w:val="Emphasis"/>
    <w:basedOn w:val="a0"/>
    <w:uiPriority w:val="20"/>
    <w:qFormat/>
    <w:rsid w:val="002171E6"/>
    <w:rPr>
      <w:rFonts w:asciiTheme="minorHAnsi" w:hAnsiTheme="minorHAnsi"/>
      <w:b/>
      <w:i/>
      <w:iCs/>
    </w:rPr>
  </w:style>
  <w:style w:type="paragraph" w:styleId="21">
    <w:name w:val="Quote"/>
    <w:basedOn w:val="a"/>
    <w:next w:val="a"/>
    <w:link w:val="22"/>
    <w:uiPriority w:val="29"/>
    <w:qFormat/>
    <w:rsid w:val="002171E6"/>
    <w:rPr>
      <w:rFonts w:cs="Times New Roman"/>
      <w:i/>
    </w:rPr>
  </w:style>
  <w:style w:type="character" w:customStyle="1" w:styleId="22">
    <w:name w:val="Цитата 2 Знак"/>
    <w:basedOn w:val="a0"/>
    <w:link w:val="21"/>
    <w:uiPriority w:val="29"/>
    <w:rsid w:val="002171E6"/>
    <w:rPr>
      <w:i/>
      <w:sz w:val="24"/>
      <w:szCs w:val="24"/>
    </w:rPr>
  </w:style>
  <w:style w:type="paragraph" w:styleId="af8">
    <w:name w:val="Intense Quote"/>
    <w:basedOn w:val="a"/>
    <w:next w:val="a"/>
    <w:link w:val="af9"/>
    <w:uiPriority w:val="30"/>
    <w:qFormat/>
    <w:rsid w:val="002171E6"/>
    <w:pPr>
      <w:ind w:left="720" w:right="720"/>
    </w:pPr>
    <w:rPr>
      <w:rFonts w:cs="Times New Roman"/>
      <w:b/>
      <w:i/>
      <w:szCs w:val="22"/>
    </w:rPr>
  </w:style>
  <w:style w:type="character" w:customStyle="1" w:styleId="af9">
    <w:name w:val="Выделенная цитата Знак"/>
    <w:basedOn w:val="a0"/>
    <w:link w:val="af8"/>
    <w:uiPriority w:val="30"/>
    <w:rsid w:val="002171E6"/>
    <w:rPr>
      <w:b/>
      <w:i/>
      <w:sz w:val="24"/>
    </w:rPr>
  </w:style>
  <w:style w:type="character" w:styleId="afa">
    <w:name w:val="Subtle Emphasis"/>
    <w:uiPriority w:val="19"/>
    <w:qFormat/>
    <w:rsid w:val="002171E6"/>
    <w:rPr>
      <w:i/>
      <w:color w:val="5A5A5A" w:themeColor="text1" w:themeTint="A5"/>
    </w:rPr>
  </w:style>
  <w:style w:type="character" w:styleId="afb">
    <w:name w:val="Intense Emphasis"/>
    <w:basedOn w:val="a0"/>
    <w:uiPriority w:val="21"/>
    <w:qFormat/>
    <w:rsid w:val="002171E6"/>
    <w:rPr>
      <w:b/>
      <w:i/>
      <w:sz w:val="24"/>
      <w:szCs w:val="24"/>
      <w:u w:val="single"/>
    </w:rPr>
  </w:style>
  <w:style w:type="character" w:styleId="afc">
    <w:name w:val="Subtle Reference"/>
    <w:basedOn w:val="a0"/>
    <w:uiPriority w:val="31"/>
    <w:qFormat/>
    <w:rsid w:val="002171E6"/>
    <w:rPr>
      <w:sz w:val="24"/>
      <w:szCs w:val="24"/>
      <w:u w:val="single"/>
    </w:rPr>
  </w:style>
  <w:style w:type="character" w:styleId="afd">
    <w:name w:val="Intense Reference"/>
    <w:basedOn w:val="a0"/>
    <w:uiPriority w:val="32"/>
    <w:qFormat/>
    <w:rsid w:val="002171E6"/>
    <w:rPr>
      <w:b/>
      <w:sz w:val="24"/>
      <w:u w:val="single"/>
    </w:rPr>
  </w:style>
  <w:style w:type="character" w:styleId="afe">
    <w:name w:val="Book Title"/>
    <w:basedOn w:val="a0"/>
    <w:uiPriority w:val="33"/>
    <w:qFormat/>
    <w:rsid w:val="002171E6"/>
    <w:rPr>
      <w:rFonts w:asciiTheme="majorHAnsi" w:eastAsiaTheme="majorEastAsia" w:hAnsiTheme="majorHAnsi"/>
      <w:b/>
      <w:i/>
      <w:sz w:val="24"/>
      <w:szCs w:val="24"/>
    </w:rPr>
  </w:style>
  <w:style w:type="paragraph" w:styleId="aff">
    <w:name w:val="TOC Heading"/>
    <w:basedOn w:val="1"/>
    <w:next w:val="a"/>
    <w:uiPriority w:val="39"/>
    <w:semiHidden/>
    <w:unhideWhenUsed/>
    <w:qFormat/>
    <w:rsid w:val="002171E6"/>
    <w:pPr>
      <w:outlineLvl w:val="9"/>
    </w:pPr>
    <w:rPr>
      <w:rFonts w:cs="Times New Roman"/>
    </w:rPr>
  </w:style>
  <w:style w:type="character" w:customStyle="1" w:styleId="13">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f0"/>
    <w:uiPriority w:val="99"/>
    <w:rsid w:val="006C5B0A"/>
    <w:rPr>
      <w:rFonts w:ascii="Times New Roman" w:hAnsi="Times New Roman"/>
      <w:sz w:val="24"/>
      <w:szCs w:val="24"/>
    </w:rPr>
  </w:style>
  <w:style w:type="character" w:customStyle="1" w:styleId="s1">
    <w:name w:val="s1"/>
    <w:rsid w:val="006C5B0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872">
      <w:bodyDiv w:val="1"/>
      <w:marLeft w:val="0"/>
      <w:marRight w:val="0"/>
      <w:marTop w:val="0"/>
      <w:marBottom w:val="0"/>
      <w:divBdr>
        <w:top w:val="none" w:sz="0" w:space="0" w:color="auto"/>
        <w:left w:val="none" w:sz="0" w:space="0" w:color="auto"/>
        <w:bottom w:val="none" w:sz="0" w:space="0" w:color="auto"/>
        <w:right w:val="none" w:sz="0" w:space="0" w:color="auto"/>
      </w:divBdr>
    </w:div>
    <w:div w:id="35129204">
      <w:bodyDiv w:val="1"/>
      <w:marLeft w:val="0"/>
      <w:marRight w:val="0"/>
      <w:marTop w:val="0"/>
      <w:marBottom w:val="0"/>
      <w:divBdr>
        <w:top w:val="none" w:sz="0" w:space="0" w:color="auto"/>
        <w:left w:val="none" w:sz="0" w:space="0" w:color="auto"/>
        <w:bottom w:val="none" w:sz="0" w:space="0" w:color="auto"/>
        <w:right w:val="none" w:sz="0" w:space="0" w:color="auto"/>
      </w:divBdr>
    </w:div>
    <w:div w:id="95683650">
      <w:bodyDiv w:val="1"/>
      <w:marLeft w:val="0"/>
      <w:marRight w:val="0"/>
      <w:marTop w:val="0"/>
      <w:marBottom w:val="0"/>
      <w:divBdr>
        <w:top w:val="none" w:sz="0" w:space="0" w:color="auto"/>
        <w:left w:val="none" w:sz="0" w:space="0" w:color="auto"/>
        <w:bottom w:val="none" w:sz="0" w:space="0" w:color="auto"/>
        <w:right w:val="none" w:sz="0" w:space="0" w:color="auto"/>
      </w:divBdr>
      <w:divsChild>
        <w:div w:id="388694924">
          <w:marLeft w:val="0"/>
          <w:marRight w:val="0"/>
          <w:marTop w:val="0"/>
          <w:marBottom w:val="0"/>
          <w:divBdr>
            <w:top w:val="none" w:sz="0" w:space="0" w:color="auto"/>
            <w:left w:val="none" w:sz="0" w:space="0" w:color="auto"/>
            <w:bottom w:val="none" w:sz="0" w:space="0" w:color="auto"/>
            <w:right w:val="none" w:sz="0" w:space="0" w:color="auto"/>
          </w:divBdr>
        </w:div>
        <w:div w:id="418602069">
          <w:marLeft w:val="0"/>
          <w:marRight w:val="0"/>
          <w:marTop w:val="0"/>
          <w:marBottom w:val="0"/>
          <w:divBdr>
            <w:top w:val="none" w:sz="0" w:space="0" w:color="auto"/>
            <w:left w:val="none" w:sz="0" w:space="0" w:color="auto"/>
            <w:bottom w:val="none" w:sz="0" w:space="0" w:color="auto"/>
            <w:right w:val="none" w:sz="0" w:space="0" w:color="auto"/>
          </w:divBdr>
        </w:div>
        <w:div w:id="694573836">
          <w:marLeft w:val="0"/>
          <w:marRight w:val="0"/>
          <w:marTop w:val="0"/>
          <w:marBottom w:val="0"/>
          <w:divBdr>
            <w:top w:val="none" w:sz="0" w:space="0" w:color="auto"/>
            <w:left w:val="none" w:sz="0" w:space="0" w:color="auto"/>
            <w:bottom w:val="none" w:sz="0" w:space="0" w:color="auto"/>
            <w:right w:val="none" w:sz="0" w:space="0" w:color="auto"/>
          </w:divBdr>
        </w:div>
        <w:div w:id="1576622483">
          <w:marLeft w:val="0"/>
          <w:marRight w:val="0"/>
          <w:marTop w:val="0"/>
          <w:marBottom w:val="0"/>
          <w:divBdr>
            <w:top w:val="none" w:sz="0" w:space="0" w:color="auto"/>
            <w:left w:val="none" w:sz="0" w:space="0" w:color="auto"/>
            <w:bottom w:val="none" w:sz="0" w:space="0" w:color="auto"/>
            <w:right w:val="none" w:sz="0" w:space="0" w:color="auto"/>
          </w:divBdr>
        </w:div>
        <w:div w:id="2074431224">
          <w:marLeft w:val="0"/>
          <w:marRight w:val="0"/>
          <w:marTop w:val="0"/>
          <w:marBottom w:val="0"/>
          <w:divBdr>
            <w:top w:val="none" w:sz="0" w:space="0" w:color="auto"/>
            <w:left w:val="none" w:sz="0" w:space="0" w:color="auto"/>
            <w:bottom w:val="none" w:sz="0" w:space="0" w:color="auto"/>
            <w:right w:val="none" w:sz="0" w:space="0" w:color="auto"/>
          </w:divBdr>
        </w:div>
      </w:divsChild>
    </w:div>
    <w:div w:id="178475330">
      <w:bodyDiv w:val="1"/>
      <w:marLeft w:val="0"/>
      <w:marRight w:val="0"/>
      <w:marTop w:val="0"/>
      <w:marBottom w:val="0"/>
      <w:divBdr>
        <w:top w:val="none" w:sz="0" w:space="0" w:color="auto"/>
        <w:left w:val="none" w:sz="0" w:space="0" w:color="auto"/>
        <w:bottom w:val="none" w:sz="0" w:space="0" w:color="auto"/>
        <w:right w:val="none" w:sz="0" w:space="0" w:color="auto"/>
      </w:divBdr>
    </w:div>
    <w:div w:id="224031901">
      <w:bodyDiv w:val="1"/>
      <w:marLeft w:val="0"/>
      <w:marRight w:val="0"/>
      <w:marTop w:val="0"/>
      <w:marBottom w:val="0"/>
      <w:divBdr>
        <w:top w:val="none" w:sz="0" w:space="0" w:color="auto"/>
        <w:left w:val="none" w:sz="0" w:space="0" w:color="auto"/>
        <w:bottom w:val="none" w:sz="0" w:space="0" w:color="auto"/>
        <w:right w:val="none" w:sz="0" w:space="0" w:color="auto"/>
      </w:divBdr>
    </w:div>
    <w:div w:id="280456696">
      <w:bodyDiv w:val="1"/>
      <w:marLeft w:val="0"/>
      <w:marRight w:val="0"/>
      <w:marTop w:val="0"/>
      <w:marBottom w:val="0"/>
      <w:divBdr>
        <w:top w:val="none" w:sz="0" w:space="0" w:color="auto"/>
        <w:left w:val="none" w:sz="0" w:space="0" w:color="auto"/>
        <w:bottom w:val="none" w:sz="0" w:space="0" w:color="auto"/>
        <w:right w:val="none" w:sz="0" w:space="0" w:color="auto"/>
      </w:divBdr>
    </w:div>
    <w:div w:id="287008490">
      <w:bodyDiv w:val="1"/>
      <w:marLeft w:val="0"/>
      <w:marRight w:val="0"/>
      <w:marTop w:val="0"/>
      <w:marBottom w:val="0"/>
      <w:divBdr>
        <w:top w:val="none" w:sz="0" w:space="0" w:color="auto"/>
        <w:left w:val="none" w:sz="0" w:space="0" w:color="auto"/>
        <w:bottom w:val="none" w:sz="0" w:space="0" w:color="auto"/>
        <w:right w:val="none" w:sz="0" w:space="0" w:color="auto"/>
      </w:divBdr>
    </w:div>
    <w:div w:id="298191415">
      <w:bodyDiv w:val="1"/>
      <w:marLeft w:val="0"/>
      <w:marRight w:val="0"/>
      <w:marTop w:val="0"/>
      <w:marBottom w:val="0"/>
      <w:divBdr>
        <w:top w:val="none" w:sz="0" w:space="0" w:color="auto"/>
        <w:left w:val="none" w:sz="0" w:space="0" w:color="auto"/>
        <w:bottom w:val="none" w:sz="0" w:space="0" w:color="auto"/>
        <w:right w:val="none" w:sz="0" w:space="0" w:color="auto"/>
      </w:divBdr>
    </w:div>
    <w:div w:id="316493552">
      <w:bodyDiv w:val="1"/>
      <w:marLeft w:val="0"/>
      <w:marRight w:val="0"/>
      <w:marTop w:val="0"/>
      <w:marBottom w:val="0"/>
      <w:divBdr>
        <w:top w:val="none" w:sz="0" w:space="0" w:color="auto"/>
        <w:left w:val="none" w:sz="0" w:space="0" w:color="auto"/>
        <w:bottom w:val="none" w:sz="0" w:space="0" w:color="auto"/>
        <w:right w:val="none" w:sz="0" w:space="0" w:color="auto"/>
      </w:divBdr>
    </w:div>
    <w:div w:id="408691765">
      <w:bodyDiv w:val="1"/>
      <w:marLeft w:val="0"/>
      <w:marRight w:val="0"/>
      <w:marTop w:val="0"/>
      <w:marBottom w:val="0"/>
      <w:divBdr>
        <w:top w:val="none" w:sz="0" w:space="0" w:color="auto"/>
        <w:left w:val="none" w:sz="0" w:space="0" w:color="auto"/>
        <w:bottom w:val="none" w:sz="0" w:space="0" w:color="auto"/>
        <w:right w:val="none" w:sz="0" w:space="0" w:color="auto"/>
      </w:divBdr>
    </w:div>
    <w:div w:id="428818075">
      <w:bodyDiv w:val="1"/>
      <w:marLeft w:val="0"/>
      <w:marRight w:val="0"/>
      <w:marTop w:val="0"/>
      <w:marBottom w:val="0"/>
      <w:divBdr>
        <w:top w:val="none" w:sz="0" w:space="0" w:color="auto"/>
        <w:left w:val="none" w:sz="0" w:space="0" w:color="auto"/>
        <w:bottom w:val="none" w:sz="0" w:space="0" w:color="auto"/>
        <w:right w:val="none" w:sz="0" w:space="0" w:color="auto"/>
      </w:divBdr>
    </w:div>
    <w:div w:id="433131534">
      <w:bodyDiv w:val="1"/>
      <w:marLeft w:val="0"/>
      <w:marRight w:val="0"/>
      <w:marTop w:val="0"/>
      <w:marBottom w:val="0"/>
      <w:divBdr>
        <w:top w:val="none" w:sz="0" w:space="0" w:color="auto"/>
        <w:left w:val="none" w:sz="0" w:space="0" w:color="auto"/>
        <w:bottom w:val="none" w:sz="0" w:space="0" w:color="auto"/>
        <w:right w:val="none" w:sz="0" w:space="0" w:color="auto"/>
      </w:divBdr>
    </w:div>
    <w:div w:id="443547685">
      <w:bodyDiv w:val="1"/>
      <w:marLeft w:val="0"/>
      <w:marRight w:val="0"/>
      <w:marTop w:val="0"/>
      <w:marBottom w:val="0"/>
      <w:divBdr>
        <w:top w:val="none" w:sz="0" w:space="0" w:color="auto"/>
        <w:left w:val="none" w:sz="0" w:space="0" w:color="auto"/>
        <w:bottom w:val="none" w:sz="0" w:space="0" w:color="auto"/>
        <w:right w:val="none" w:sz="0" w:space="0" w:color="auto"/>
      </w:divBdr>
    </w:div>
    <w:div w:id="555319204">
      <w:bodyDiv w:val="1"/>
      <w:marLeft w:val="0"/>
      <w:marRight w:val="0"/>
      <w:marTop w:val="0"/>
      <w:marBottom w:val="0"/>
      <w:divBdr>
        <w:top w:val="none" w:sz="0" w:space="0" w:color="auto"/>
        <w:left w:val="none" w:sz="0" w:space="0" w:color="auto"/>
        <w:bottom w:val="none" w:sz="0" w:space="0" w:color="auto"/>
        <w:right w:val="none" w:sz="0" w:space="0" w:color="auto"/>
      </w:divBdr>
    </w:div>
    <w:div w:id="634681915">
      <w:bodyDiv w:val="1"/>
      <w:marLeft w:val="0"/>
      <w:marRight w:val="0"/>
      <w:marTop w:val="0"/>
      <w:marBottom w:val="0"/>
      <w:divBdr>
        <w:top w:val="none" w:sz="0" w:space="0" w:color="auto"/>
        <w:left w:val="none" w:sz="0" w:space="0" w:color="auto"/>
        <w:bottom w:val="none" w:sz="0" w:space="0" w:color="auto"/>
        <w:right w:val="none" w:sz="0" w:space="0" w:color="auto"/>
      </w:divBdr>
    </w:div>
    <w:div w:id="757597464">
      <w:bodyDiv w:val="1"/>
      <w:marLeft w:val="0"/>
      <w:marRight w:val="0"/>
      <w:marTop w:val="0"/>
      <w:marBottom w:val="0"/>
      <w:divBdr>
        <w:top w:val="none" w:sz="0" w:space="0" w:color="auto"/>
        <w:left w:val="none" w:sz="0" w:space="0" w:color="auto"/>
        <w:bottom w:val="none" w:sz="0" w:space="0" w:color="auto"/>
        <w:right w:val="none" w:sz="0" w:space="0" w:color="auto"/>
      </w:divBdr>
    </w:div>
    <w:div w:id="896208247">
      <w:bodyDiv w:val="1"/>
      <w:marLeft w:val="0"/>
      <w:marRight w:val="0"/>
      <w:marTop w:val="0"/>
      <w:marBottom w:val="0"/>
      <w:divBdr>
        <w:top w:val="none" w:sz="0" w:space="0" w:color="auto"/>
        <w:left w:val="none" w:sz="0" w:space="0" w:color="auto"/>
        <w:bottom w:val="none" w:sz="0" w:space="0" w:color="auto"/>
        <w:right w:val="none" w:sz="0" w:space="0" w:color="auto"/>
      </w:divBdr>
    </w:div>
    <w:div w:id="1037463993">
      <w:bodyDiv w:val="1"/>
      <w:marLeft w:val="0"/>
      <w:marRight w:val="0"/>
      <w:marTop w:val="0"/>
      <w:marBottom w:val="0"/>
      <w:divBdr>
        <w:top w:val="none" w:sz="0" w:space="0" w:color="auto"/>
        <w:left w:val="none" w:sz="0" w:space="0" w:color="auto"/>
        <w:bottom w:val="none" w:sz="0" w:space="0" w:color="auto"/>
        <w:right w:val="none" w:sz="0" w:space="0" w:color="auto"/>
      </w:divBdr>
    </w:div>
    <w:div w:id="1053308860">
      <w:bodyDiv w:val="1"/>
      <w:marLeft w:val="0"/>
      <w:marRight w:val="0"/>
      <w:marTop w:val="0"/>
      <w:marBottom w:val="0"/>
      <w:divBdr>
        <w:top w:val="none" w:sz="0" w:space="0" w:color="auto"/>
        <w:left w:val="none" w:sz="0" w:space="0" w:color="auto"/>
        <w:bottom w:val="none" w:sz="0" w:space="0" w:color="auto"/>
        <w:right w:val="none" w:sz="0" w:space="0" w:color="auto"/>
      </w:divBdr>
    </w:div>
    <w:div w:id="1081214283">
      <w:bodyDiv w:val="1"/>
      <w:marLeft w:val="0"/>
      <w:marRight w:val="0"/>
      <w:marTop w:val="0"/>
      <w:marBottom w:val="0"/>
      <w:divBdr>
        <w:top w:val="none" w:sz="0" w:space="0" w:color="auto"/>
        <w:left w:val="none" w:sz="0" w:space="0" w:color="auto"/>
        <w:bottom w:val="none" w:sz="0" w:space="0" w:color="auto"/>
        <w:right w:val="none" w:sz="0" w:space="0" w:color="auto"/>
      </w:divBdr>
    </w:div>
    <w:div w:id="1085418442">
      <w:bodyDiv w:val="1"/>
      <w:marLeft w:val="0"/>
      <w:marRight w:val="0"/>
      <w:marTop w:val="0"/>
      <w:marBottom w:val="0"/>
      <w:divBdr>
        <w:top w:val="none" w:sz="0" w:space="0" w:color="auto"/>
        <w:left w:val="none" w:sz="0" w:space="0" w:color="auto"/>
        <w:bottom w:val="none" w:sz="0" w:space="0" w:color="auto"/>
        <w:right w:val="none" w:sz="0" w:space="0" w:color="auto"/>
      </w:divBdr>
    </w:div>
    <w:div w:id="1121651814">
      <w:bodyDiv w:val="1"/>
      <w:marLeft w:val="0"/>
      <w:marRight w:val="0"/>
      <w:marTop w:val="0"/>
      <w:marBottom w:val="0"/>
      <w:divBdr>
        <w:top w:val="none" w:sz="0" w:space="0" w:color="auto"/>
        <w:left w:val="none" w:sz="0" w:space="0" w:color="auto"/>
        <w:bottom w:val="none" w:sz="0" w:space="0" w:color="auto"/>
        <w:right w:val="none" w:sz="0" w:space="0" w:color="auto"/>
      </w:divBdr>
    </w:div>
    <w:div w:id="1122454165">
      <w:bodyDiv w:val="1"/>
      <w:marLeft w:val="0"/>
      <w:marRight w:val="0"/>
      <w:marTop w:val="0"/>
      <w:marBottom w:val="0"/>
      <w:divBdr>
        <w:top w:val="none" w:sz="0" w:space="0" w:color="auto"/>
        <w:left w:val="none" w:sz="0" w:space="0" w:color="auto"/>
        <w:bottom w:val="none" w:sz="0" w:space="0" w:color="auto"/>
        <w:right w:val="none" w:sz="0" w:space="0" w:color="auto"/>
      </w:divBdr>
    </w:div>
    <w:div w:id="1141537869">
      <w:bodyDiv w:val="1"/>
      <w:marLeft w:val="0"/>
      <w:marRight w:val="0"/>
      <w:marTop w:val="0"/>
      <w:marBottom w:val="0"/>
      <w:divBdr>
        <w:top w:val="none" w:sz="0" w:space="0" w:color="auto"/>
        <w:left w:val="none" w:sz="0" w:space="0" w:color="auto"/>
        <w:bottom w:val="none" w:sz="0" w:space="0" w:color="auto"/>
        <w:right w:val="none" w:sz="0" w:space="0" w:color="auto"/>
      </w:divBdr>
    </w:div>
    <w:div w:id="1209075751">
      <w:bodyDiv w:val="1"/>
      <w:marLeft w:val="0"/>
      <w:marRight w:val="0"/>
      <w:marTop w:val="0"/>
      <w:marBottom w:val="0"/>
      <w:divBdr>
        <w:top w:val="none" w:sz="0" w:space="0" w:color="auto"/>
        <w:left w:val="none" w:sz="0" w:space="0" w:color="auto"/>
        <w:bottom w:val="none" w:sz="0" w:space="0" w:color="auto"/>
        <w:right w:val="none" w:sz="0" w:space="0" w:color="auto"/>
      </w:divBdr>
    </w:div>
    <w:div w:id="1281691527">
      <w:bodyDiv w:val="1"/>
      <w:marLeft w:val="0"/>
      <w:marRight w:val="0"/>
      <w:marTop w:val="0"/>
      <w:marBottom w:val="0"/>
      <w:divBdr>
        <w:top w:val="none" w:sz="0" w:space="0" w:color="auto"/>
        <w:left w:val="none" w:sz="0" w:space="0" w:color="auto"/>
        <w:bottom w:val="none" w:sz="0" w:space="0" w:color="auto"/>
        <w:right w:val="none" w:sz="0" w:space="0" w:color="auto"/>
      </w:divBdr>
    </w:div>
    <w:div w:id="1292370248">
      <w:bodyDiv w:val="1"/>
      <w:marLeft w:val="0"/>
      <w:marRight w:val="0"/>
      <w:marTop w:val="0"/>
      <w:marBottom w:val="0"/>
      <w:divBdr>
        <w:top w:val="none" w:sz="0" w:space="0" w:color="auto"/>
        <w:left w:val="none" w:sz="0" w:space="0" w:color="auto"/>
        <w:bottom w:val="none" w:sz="0" w:space="0" w:color="auto"/>
        <w:right w:val="none" w:sz="0" w:space="0" w:color="auto"/>
      </w:divBdr>
    </w:div>
    <w:div w:id="1341278710">
      <w:bodyDiv w:val="1"/>
      <w:marLeft w:val="0"/>
      <w:marRight w:val="0"/>
      <w:marTop w:val="0"/>
      <w:marBottom w:val="0"/>
      <w:divBdr>
        <w:top w:val="none" w:sz="0" w:space="0" w:color="auto"/>
        <w:left w:val="none" w:sz="0" w:space="0" w:color="auto"/>
        <w:bottom w:val="none" w:sz="0" w:space="0" w:color="auto"/>
        <w:right w:val="none" w:sz="0" w:space="0" w:color="auto"/>
      </w:divBdr>
    </w:div>
    <w:div w:id="1358237820">
      <w:bodyDiv w:val="1"/>
      <w:marLeft w:val="0"/>
      <w:marRight w:val="0"/>
      <w:marTop w:val="0"/>
      <w:marBottom w:val="0"/>
      <w:divBdr>
        <w:top w:val="none" w:sz="0" w:space="0" w:color="auto"/>
        <w:left w:val="none" w:sz="0" w:space="0" w:color="auto"/>
        <w:bottom w:val="none" w:sz="0" w:space="0" w:color="auto"/>
        <w:right w:val="none" w:sz="0" w:space="0" w:color="auto"/>
      </w:divBdr>
    </w:div>
    <w:div w:id="1371613584">
      <w:bodyDiv w:val="1"/>
      <w:marLeft w:val="0"/>
      <w:marRight w:val="0"/>
      <w:marTop w:val="0"/>
      <w:marBottom w:val="0"/>
      <w:divBdr>
        <w:top w:val="none" w:sz="0" w:space="0" w:color="auto"/>
        <w:left w:val="none" w:sz="0" w:space="0" w:color="auto"/>
        <w:bottom w:val="none" w:sz="0" w:space="0" w:color="auto"/>
        <w:right w:val="none" w:sz="0" w:space="0" w:color="auto"/>
      </w:divBdr>
    </w:div>
    <w:div w:id="1379430254">
      <w:bodyDiv w:val="1"/>
      <w:marLeft w:val="0"/>
      <w:marRight w:val="0"/>
      <w:marTop w:val="0"/>
      <w:marBottom w:val="0"/>
      <w:divBdr>
        <w:top w:val="none" w:sz="0" w:space="0" w:color="auto"/>
        <w:left w:val="none" w:sz="0" w:space="0" w:color="auto"/>
        <w:bottom w:val="none" w:sz="0" w:space="0" w:color="auto"/>
        <w:right w:val="none" w:sz="0" w:space="0" w:color="auto"/>
      </w:divBdr>
    </w:div>
    <w:div w:id="1437600436">
      <w:bodyDiv w:val="1"/>
      <w:marLeft w:val="0"/>
      <w:marRight w:val="0"/>
      <w:marTop w:val="0"/>
      <w:marBottom w:val="0"/>
      <w:divBdr>
        <w:top w:val="none" w:sz="0" w:space="0" w:color="auto"/>
        <w:left w:val="none" w:sz="0" w:space="0" w:color="auto"/>
        <w:bottom w:val="none" w:sz="0" w:space="0" w:color="auto"/>
        <w:right w:val="none" w:sz="0" w:space="0" w:color="auto"/>
      </w:divBdr>
    </w:div>
    <w:div w:id="1509321558">
      <w:bodyDiv w:val="1"/>
      <w:marLeft w:val="0"/>
      <w:marRight w:val="0"/>
      <w:marTop w:val="0"/>
      <w:marBottom w:val="0"/>
      <w:divBdr>
        <w:top w:val="none" w:sz="0" w:space="0" w:color="auto"/>
        <w:left w:val="none" w:sz="0" w:space="0" w:color="auto"/>
        <w:bottom w:val="none" w:sz="0" w:space="0" w:color="auto"/>
        <w:right w:val="none" w:sz="0" w:space="0" w:color="auto"/>
      </w:divBdr>
    </w:div>
    <w:div w:id="1524782578">
      <w:bodyDiv w:val="1"/>
      <w:marLeft w:val="0"/>
      <w:marRight w:val="0"/>
      <w:marTop w:val="0"/>
      <w:marBottom w:val="0"/>
      <w:divBdr>
        <w:top w:val="none" w:sz="0" w:space="0" w:color="auto"/>
        <w:left w:val="none" w:sz="0" w:space="0" w:color="auto"/>
        <w:bottom w:val="none" w:sz="0" w:space="0" w:color="auto"/>
        <w:right w:val="none" w:sz="0" w:space="0" w:color="auto"/>
      </w:divBdr>
    </w:div>
    <w:div w:id="1551306345">
      <w:bodyDiv w:val="1"/>
      <w:marLeft w:val="0"/>
      <w:marRight w:val="0"/>
      <w:marTop w:val="0"/>
      <w:marBottom w:val="0"/>
      <w:divBdr>
        <w:top w:val="none" w:sz="0" w:space="0" w:color="auto"/>
        <w:left w:val="none" w:sz="0" w:space="0" w:color="auto"/>
        <w:bottom w:val="none" w:sz="0" w:space="0" w:color="auto"/>
        <w:right w:val="none" w:sz="0" w:space="0" w:color="auto"/>
      </w:divBdr>
    </w:div>
    <w:div w:id="1582981496">
      <w:bodyDiv w:val="1"/>
      <w:marLeft w:val="0"/>
      <w:marRight w:val="0"/>
      <w:marTop w:val="0"/>
      <w:marBottom w:val="0"/>
      <w:divBdr>
        <w:top w:val="none" w:sz="0" w:space="0" w:color="auto"/>
        <w:left w:val="none" w:sz="0" w:space="0" w:color="auto"/>
        <w:bottom w:val="none" w:sz="0" w:space="0" w:color="auto"/>
        <w:right w:val="none" w:sz="0" w:space="0" w:color="auto"/>
      </w:divBdr>
    </w:div>
    <w:div w:id="1620451064">
      <w:bodyDiv w:val="1"/>
      <w:marLeft w:val="0"/>
      <w:marRight w:val="0"/>
      <w:marTop w:val="0"/>
      <w:marBottom w:val="0"/>
      <w:divBdr>
        <w:top w:val="none" w:sz="0" w:space="0" w:color="auto"/>
        <w:left w:val="none" w:sz="0" w:space="0" w:color="auto"/>
        <w:bottom w:val="none" w:sz="0" w:space="0" w:color="auto"/>
        <w:right w:val="none" w:sz="0" w:space="0" w:color="auto"/>
      </w:divBdr>
    </w:div>
    <w:div w:id="1653098599">
      <w:bodyDiv w:val="1"/>
      <w:marLeft w:val="0"/>
      <w:marRight w:val="0"/>
      <w:marTop w:val="0"/>
      <w:marBottom w:val="0"/>
      <w:divBdr>
        <w:top w:val="none" w:sz="0" w:space="0" w:color="auto"/>
        <w:left w:val="none" w:sz="0" w:space="0" w:color="auto"/>
        <w:bottom w:val="none" w:sz="0" w:space="0" w:color="auto"/>
        <w:right w:val="none" w:sz="0" w:space="0" w:color="auto"/>
      </w:divBdr>
    </w:div>
    <w:div w:id="1668944302">
      <w:bodyDiv w:val="1"/>
      <w:marLeft w:val="0"/>
      <w:marRight w:val="0"/>
      <w:marTop w:val="0"/>
      <w:marBottom w:val="0"/>
      <w:divBdr>
        <w:top w:val="none" w:sz="0" w:space="0" w:color="auto"/>
        <w:left w:val="none" w:sz="0" w:space="0" w:color="auto"/>
        <w:bottom w:val="none" w:sz="0" w:space="0" w:color="auto"/>
        <w:right w:val="none" w:sz="0" w:space="0" w:color="auto"/>
      </w:divBdr>
    </w:div>
    <w:div w:id="1676956064">
      <w:bodyDiv w:val="1"/>
      <w:marLeft w:val="0"/>
      <w:marRight w:val="0"/>
      <w:marTop w:val="0"/>
      <w:marBottom w:val="0"/>
      <w:divBdr>
        <w:top w:val="none" w:sz="0" w:space="0" w:color="auto"/>
        <w:left w:val="none" w:sz="0" w:space="0" w:color="auto"/>
        <w:bottom w:val="none" w:sz="0" w:space="0" w:color="auto"/>
        <w:right w:val="none" w:sz="0" w:space="0" w:color="auto"/>
      </w:divBdr>
    </w:div>
    <w:div w:id="1690788063">
      <w:bodyDiv w:val="1"/>
      <w:marLeft w:val="0"/>
      <w:marRight w:val="0"/>
      <w:marTop w:val="0"/>
      <w:marBottom w:val="0"/>
      <w:divBdr>
        <w:top w:val="none" w:sz="0" w:space="0" w:color="auto"/>
        <w:left w:val="none" w:sz="0" w:space="0" w:color="auto"/>
        <w:bottom w:val="none" w:sz="0" w:space="0" w:color="auto"/>
        <w:right w:val="none" w:sz="0" w:space="0" w:color="auto"/>
      </w:divBdr>
    </w:div>
    <w:div w:id="1800302724">
      <w:bodyDiv w:val="1"/>
      <w:marLeft w:val="0"/>
      <w:marRight w:val="0"/>
      <w:marTop w:val="0"/>
      <w:marBottom w:val="0"/>
      <w:divBdr>
        <w:top w:val="none" w:sz="0" w:space="0" w:color="auto"/>
        <w:left w:val="none" w:sz="0" w:space="0" w:color="auto"/>
        <w:bottom w:val="none" w:sz="0" w:space="0" w:color="auto"/>
        <w:right w:val="none" w:sz="0" w:space="0" w:color="auto"/>
      </w:divBdr>
    </w:div>
    <w:div w:id="1824660564">
      <w:bodyDiv w:val="1"/>
      <w:marLeft w:val="0"/>
      <w:marRight w:val="0"/>
      <w:marTop w:val="0"/>
      <w:marBottom w:val="0"/>
      <w:divBdr>
        <w:top w:val="none" w:sz="0" w:space="0" w:color="auto"/>
        <w:left w:val="none" w:sz="0" w:space="0" w:color="auto"/>
        <w:bottom w:val="none" w:sz="0" w:space="0" w:color="auto"/>
        <w:right w:val="none" w:sz="0" w:space="0" w:color="auto"/>
      </w:divBdr>
    </w:div>
    <w:div w:id="1992713262">
      <w:bodyDiv w:val="1"/>
      <w:marLeft w:val="0"/>
      <w:marRight w:val="0"/>
      <w:marTop w:val="0"/>
      <w:marBottom w:val="0"/>
      <w:divBdr>
        <w:top w:val="none" w:sz="0" w:space="0" w:color="auto"/>
        <w:left w:val="none" w:sz="0" w:space="0" w:color="auto"/>
        <w:bottom w:val="none" w:sz="0" w:space="0" w:color="auto"/>
        <w:right w:val="none" w:sz="0" w:space="0" w:color="auto"/>
      </w:divBdr>
    </w:div>
    <w:div w:id="2009163751">
      <w:bodyDiv w:val="1"/>
      <w:marLeft w:val="0"/>
      <w:marRight w:val="0"/>
      <w:marTop w:val="0"/>
      <w:marBottom w:val="0"/>
      <w:divBdr>
        <w:top w:val="none" w:sz="0" w:space="0" w:color="auto"/>
        <w:left w:val="none" w:sz="0" w:space="0" w:color="auto"/>
        <w:bottom w:val="none" w:sz="0" w:space="0" w:color="auto"/>
        <w:right w:val="none" w:sz="0" w:space="0" w:color="auto"/>
      </w:divBdr>
    </w:div>
    <w:div w:id="2081247737">
      <w:bodyDiv w:val="1"/>
      <w:marLeft w:val="0"/>
      <w:marRight w:val="0"/>
      <w:marTop w:val="0"/>
      <w:marBottom w:val="0"/>
      <w:divBdr>
        <w:top w:val="none" w:sz="0" w:space="0" w:color="auto"/>
        <w:left w:val="none" w:sz="0" w:space="0" w:color="auto"/>
        <w:bottom w:val="none" w:sz="0" w:space="0" w:color="auto"/>
        <w:right w:val="none" w:sz="0" w:space="0" w:color="auto"/>
      </w:divBdr>
    </w:div>
    <w:div w:id="2126846252">
      <w:bodyDiv w:val="1"/>
      <w:marLeft w:val="0"/>
      <w:marRight w:val="0"/>
      <w:marTop w:val="0"/>
      <w:marBottom w:val="0"/>
      <w:divBdr>
        <w:top w:val="none" w:sz="0" w:space="0" w:color="auto"/>
        <w:left w:val="none" w:sz="0" w:space="0" w:color="auto"/>
        <w:bottom w:val="none" w:sz="0" w:space="0" w:color="auto"/>
        <w:right w:val="none" w:sz="0" w:space="0" w:color="auto"/>
      </w:divBdr>
    </w:div>
    <w:div w:id="2143107165">
      <w:bodyDiv w:val="1"/>
      <w:marLeft w:val="0"/>
      <w:marRight w:val="0"/>
      <w:marTop w:val="0"/>
      <w:marBottom w:val="0"/>
      <w:divBdr>
        <w:top w:val="none" w:sz="0" w:space="0" w:color="auto"/>
        <w:left w:val="none" w:sz="0" w:space="0" w:color="auto"/>
        <w:bottom w:val="none" w:sz="0" w:space="0" w:color="auto"/>
        <w:right w:val="none" w:sz="0" w:space="0" w:color="auto"/>
      </w:divBdr>
    </w:div>
    <w:div w:id="21458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0</vt:lpstr>
    </vt:vector>
  </TitlesOfParts>
  <Company>Home</Company>
  <LinksUpToDate>false</LinksUpToDate>
  <CharactersWithSpaces>2850</CharactersWithSpaces>
  <SharedDoc>false</SharedDoc>
  <HLinks>
    <vt:vector size="12" baseType="variant">
      <vt:variant>
        <vt:i4>2293764</vt:i4>
      </vt:variant>
      <vt:variant>
        <vt:i4>3</vt:i4>
      </vt:variant>
      <vt:variant>
        <vt:i4>0</vt:i4>
      </vt:variant>
      <vt:variant>
        <vt:i4>5</vt:i4>
      </vt:variant>
      <vt:variant>
        <vt:lpwstr>mailto:merusar@mail.ru</vt:lpwstr>
      </vt:variant>
      <vt:variant>
        <vt:lpwstr/>
      </vt:variant>
      <vt:variant>
        <vt:i4>2293764</vt:i4>
      </vt:variant>
      <vt:variant>
        <vt:i4>0</vt:i4>
      </vt:variant>
      <vt:variant>
        <vt:i4>0</vt:i4>
      </vt:variant>
      <vt:variant>
        <vt:i4>5</vt:i4>
      </vt:variant>
      <vt:variant>
        <vt:lpwstr>mailto:merusar@mail.ru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Валерий</dc:creator>
  <cp:lastModifiedBy>Пользователь Windows</cp:lastModifiedBy>
  <cp:revision>4</cp:revision>
  <cp:lastPrinted>2018-10-12T06:03:00Z</cp:lastPrinted>
  <dcterms:created xsi:type="dcterms:W3CDTF">2018-10-24T08:27:00Z</dcterms:created>
  <dcterms:modified xsi:type="dcterms:W3CDTF">2018-10-24T08:28:00Z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Network 111</vt:lpwstr>
  </property>
</Properties>
</file>