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C36C55A" w14:textId="49AC17C7" w:rsidR="005210C6" w:rsidRPr="006058D6" w:rsidRDefault="005210C6" w:rsidP="005210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Техническая спецификация</w:t>
      </w:r>
    </w:p>
    <w:p w14:paraId="6A190961" w14:textId="618908F5" w:rsidR="001D4CD5" w:rsidRPr="006058D6" w:rsidRDefault="001D4CD5" w:rsidP="005210C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val="kk-KZ" w:eastAsia="ru-RU"/>
        </w:rPr>
        <w:t xml:space="preserve">Лот </w:t>
      </w: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№1</w:t>
      </w:r>
    </w:p>
    <w:p w14:paraId="6BAAA4CB" w14:textId="77777777" w:rsidR="00B646BE" w:rsidRPr="006058D6" w:rsidRDefault="00B646BE" w:rsidP="00B646B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p w14:paraId="0C80F670" w14:textId="77777777" w:rsidR="00B646BE" w:rsidRPr="006058D6" w:rsidRDefault="00B646BE" w:rsidP="00B646BE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lang w:eastAsia="zh-CN"/>
        </w:rPr>
      </w:pPr>
    </w:p>
    <w:tbl>
      <w:tblPr>
        <w:tblW w:w="15231" w:type="dxa"/>
        <w:tblInd w:w="-825" w:type="dxa"/>
        <w:tblLayout w:type="fixed"/>
        <w:tblLook w:val="0000" w:firstRow="0" w:lastRow="0" w:firstColumn="0" w:lastColumn="0" w:noHBand="0" w:noVBand="0"/>
      </w:tblPr>
      <w:tblGrid>
        <w:gridCol w:w="850"/>
        <w:gridCol w:w="4717"/>
        <w:gridCol w:w="469"/>
        <w:gridCol w:w="47"/>
        <w:gridCol w:w="2647"/>
        <w:gridCol w:w="5158"/>
        <w:gridCol w:w="1343"/>
      </w:tblGrid>
      <w:tr w:rsidR="00B646BE" w:rsidRPr="006058D6" w14:paraId="32B53139" w14:textId="77777777" w:rsidTr="00384EDF">
        <w:trPr>
          <w:trHeight w:val="409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4A7ACF6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left="-108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№ п/п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BFBFBF"/>
            <w:vAlign w:val="center"/>
          </w:tcPr>
          <w:p w14:paraId="6472618D" w14:textId="77777777" w:rsidR="00B646BE" w:rsidRPr="006058D6" w:rsidRDefault="00B646BE" w:rsidP="00B646BE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Критерии</w:t>
            </w: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3154999" w14:textId="77777777" w:rsidR="00B646BE" w:rsidRPr="006058D6" w:rsidRDefault="00B646BE" w:rsidP="00B646BE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Описание</w:t>
            </w:r>
          </w:p>
        </w:tc>
      </w:tr>
      <w:tr w:rsidR="00B646BE" w:rsidRPr="006058D6" w14:paraId="0446F9BC" w14:textId="77777777" w:rsidTr="00384EDF">
        <w:trPr>
          <w:trHeight w:val="1621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C2E2BD9" w14:textId="77777777" w:rsidR="00B646BE" w:rsidRPr="006058D6" w:rsidRDefault="00B646BE" w:rsidP="00B646BE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1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55235C" w14:textId="77777777" w:rsidR="00B646BE" w:rsidRPr="006058D6" w:rsidRDefault="00B646BE" w:rsidP="00B646BE">
            <w:pPr>
              <w:suppressAutoHyphens/>
              <w:spacing w:after="200" w:line="276" w:lineRule="auto"/>
              <w:ind w:right="-108"/>
              <w:rPr>
                <w:rFonts w:ascii="Times New Roman" w:eastAsia="Calibri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b/>
                <w:lang w:eastAsia="zh-CN"/>
              </w:rPr>
              <w:t>Наименование медицинской техники (в соответствии с государственным реестром лекарственных средств и медицинских изделий с указанием модели, наименования производителя, страны)</w:t>
            </w: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3A6041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color w:val="000000"/>
              </w:rPr>
            </w:pPr>
            <w:r w:rsidRPr="006058D6">
              <w:rPr>
                <w:rFonts w:ascii="Times New Roman" w:eastAsia="Calibri" w:hAnsi="Times New Roman" w:cs="Times New Roman"/>
                <w:b/>
                <w:color w:val="000000"/>
              </w:rPr>
              <w:t xml:space="preserve">Система для ОАЭ, КСВП, </w:t>
            </w:r>
            <w:proofErr w:type="spellStart"/>
            <w:r w:rsidRPr="006058D6">
              <w:rPr>
                <w:rFonts w:ascii="Times New Roman" w:eastAsia="Calibri" w:hAnsi="Times New Roman" w:cs="Times New Roman"/>
                <w:b/>
                <w:color w:val="000000"/>
              </w:rPr>
              <w:t>импедансометрии</w:t>
            </w:r>
            <w:proofErr w:type="spellEnd"/>
            <w:r w:rsidRPr="006058D6">
              <w:rPr>
                <w:rFonts w:ascii="Times New Roman" w:eastAsia="Calibri" w:hAnsi="Times New Roman" w:cs="Times New Roman"/>
                <w:b/>
                <w:color w:val="000000"/>
              </w:rPr>
              <w:t xml:space="preserve"> и </w:t>
            </w:r>
            <w:proofErr w:type="spellStart"/>
            <w:r w:rsidRPr="006058D6">
              <w:rPr>
                <w:rFonts w:ascii="Times New Roman" w:eastAsia="Calibri" w:hAnsi="Times New Roman" w:cs="Times New Roman"/>
                <w:b/>
                <w:color w:val="000000"/>
              </w:rPr>
              <w:t>аудиологического</w:t>
            </w:r>
            <w:proofErr w:type="spellEnd"/>
            <w:r w:rsidRPr="006058D6">
              <w:rPr>
                <w:rFonts w:ascii="Times New Roman" w:eastAsia="Calibri" w:hAnsi="Times New Roman" w:cs="Times New Roman"/>
                <w:b/>
                <w:color w:val="000000"/>
              </w:rPr>
              <w:t xml:space="preserve"> </w:t>
            </w:r>
          </w:p>
          <w:p w14:paraId="758B83AA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Calibri" w:hAnsi="Times New Roman" w:cs="Times New Roman"/>
                <w:color w:val="000000"/>
              </w:rPr>
            </w:pPr>
          </w:p>
        </w:tc>
      </w:tr>
      <w:tr w:rsidR="00B646BE" w:rsidRPr="006058D6" w14:paraId="2AA0C64F" w14:textId="77777777" w:rsidTr="00384EDF">
        <w:trPr>
          <w:trHeight w:val="611"/>
        </w:trPr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31E76735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2</w:t>
            </w:r>
          </w:p>
          <w:p w14:paraId="156F21CA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  <w:p w14:paraId="63700B70" w14:textId="77777777" w:rsidR="00B646BE" w:rsidRPr="006058D6" w:rsidRDefault="00B646BE" w:rsidP="00B646BE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  <w:vAlign w:val="center"/>
          </w:tcPr>
          <w:p w14:paraId="5C73A55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i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Требования к комплектации</w:t>
            </w:r>
          </w:p>
        </w:tc>
        <w:tc>
          <w:tcPr>
            <w:tcW w:w="51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B9B231E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i/>
                <w:lang w:eastAsia="zh-CN"/>
              </w:rPr>
              <w:t>№</w:t>
            </w:r>
          </w:p>
          <w:p w14:paraId="699F234B" w14:textId="77777777" w:rsidR="00B646BE" w:rsidRPr="006058D6" w:rsidRDefault="00B646BE" w:rsidP="00B646BE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i/>
                <w:lang w:eastAsia="zh-CN"/>
              </w:rPr>
              <w:t>п/п</w:t>
            </w:r>
          </w:p>
        </w:tc>
        <w:tc>
          <w:tcPr>
            <w:tcW w:w="26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19D595" w14:textId="77777777" w:rsidR="00B646BE" w:rsidRPr="006058D6" w:rsidRDefault="00B646BE" w:rsidP="00B646BE">
            <w:pPr>
              <w:spacing w:after="360" w:line="285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Наименование комплектующего к медицинской технике (в соответствии с государственным реестром лекарственных средств и медицинских изделий)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F2366BC" w14:textId="77777777" w:rsidR="00B646BE" w:rsidRPr="006058D6" w:rsidRDefault="00B646BE" w:rsidP="00B646BE">
            <w:pPr>
              <w:spacing w:after="360" w:line="285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28F736" w14:textId="77777777" w:rsidR="00B646BE" w:rsidRPr="006058D6" w:rsidRDefault="00B646BE" w:rsidP="00B646BE">
            <w:pPr>
              <w:spacing w:after="360" w:line="285" w:lineRule="atLeast"/>
              <w:rPr>
                <w:rFonts w:ascii="Times New Roman" w:eastAsia="Times New Roman" w:hAnsi="Times New Roman" w:cs="Times New Roman"/>
                <w:spacing w:val="2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spacing w:val="2"/>
                <w:lang w:eastAsia="ru-RU"/>
              </w:rPr>
              <w:t>Требуемое количество (с указанием единицы измерения)</w:t>
            </w:r>
          </w:p>
        </w:tc>
      </w:tr>
      <w:tr w:rsidR="00B646BE" w:rsidRPr="006058D6" w14:paraId="42CC2B56" w14:textId="77777777" w:rsidTr="00384EDF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E4898E" w14:textId="77777777" w:rsidR="00B646BE" w:rsidRPr="006058D6" w:rsidRDefault="00B646BE" w:rsidP="00B646BE">
            <w:pPr>
              <w:suppressAutoHyphens/>
              <w:snapToGrid w:val="0"/>
              <w:spacing w:after="200" w:line="276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E7E0A03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5317FD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i/>
                <w:lang w:eastAsia="zh-CN"/>
              </w:rPr>
              <w:t>Основные комплектующие</w:t>
            </w:r>
          </w:p>
        </w:tc>
      </w:tr>
      <w:tr w:rsidR="00B646BE" w:rsidRPr="006058D6" w14:paraId="6B2D5B49" w14:textId="77777777" w:rsidTr="00384EDF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DA767B2" w14:textId="77777777" w:rsidR="00B646BE" w:rsidRPr="006058D6" w:rsidRDefault="00B646BE" w:rsidP="00B646BE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A41EF42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E84776B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1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E5FF70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Блок электронный 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855509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Предназначен для скрининга нарушений слуха, в том числе у новорожденных, определение уровня поражения при нарушениях слуха.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Система может применяться в различных лечебно-профилактических медицинских учреждениях, в том числе поликлиниках, родильных домах, центрах диагностики слуха, нейрохирургических клиниках и экспериментальных лабораториях научно-исследовательских институтов.</w:t>
            </w:r>
          </w:p>
          <w:p w14:paraId="4A1C22F2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Автоматический анализ результатов -наличие</w:t>
            </w:r>
          </w:p>
          <w:p w14:paraId="34756E3D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Индикация качества установки зонда -наличие</w:t>
            </w:r>
          </w:p>
          <w:p w14:paraId="1812E936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Число обследований, сохраняемых в памяти системы</w:t>
            </w:r>
          </w:p>
          <w:p w14:paraId="2889884C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при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исследовании  не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менее 10000</w:t>
            </w:r>
          </w:p>
          <w:p w14:paraId="3F3E909E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Число карточек пациентов, сохраняемых в памяти системы при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исследовании  не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менее 10000</w:t>
            </w:r>
          </w:p>
          <w:p w14:paraId="5E3EE266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Время работы электронного блока при использовании</w:t>
            </w:r>
          </w:p>
          <w:p w14:paraId="2D805D90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Аккумулятора от 10 до 151) часов</w:t>
            </w:r>
          </w:p>
          <w:p w14:paraId="3092367A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Дисплей  не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менее 4.3" с разрешением  не менее 272×480</w:t>
            </w:r>
          </w:p>
          <w:p w14:paraId="7440C600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Связь с компьютером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Bluetooth</w:t>
            </w:r>
            <w:proofErr w:type="spellEnd"/>
          </w:p>
          <w:p w14:paraId="73F8EC7A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Напряжение питания электронного блока от внешнего</w:t>
            </w:r>
          </w:p>
          <w:p w14:paraId="2F94F58A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блока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питания  не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менее 9 В</w:t>
            </w:r>
          </w:p>
          <w:p w14:paraId="009C744C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Рабочие части тип BF</w:t>
            </w:r>
          </w:p>
          <w:p w14:paraId="0D262DD4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Класс защиты от поражения электрическим током 1</w:t>
            </w:r>
          </w:p>
          <w:p w14:paraId="0CB8C38F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Степень защиты от внешних воздействий IP20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33040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 шт.</w:t>
            </w:r>
          </w:p>
        </w:tc>
      </w:tr>
      <w:tr w:rsidR="00B646BE" w:rsidRPr="006058D6" w14:paraId="5B305243" w14:textId="77777777" w:rsidTr="00384EDF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613FB90" w14:textId="77777777" w:rsidR="00B646BE" w:rsidRPr="006058D6" w:rsidRDefault="00B646BE" w:rsidP="00B646BE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7A6A51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186522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2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EC93E9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Программное обеспечение 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FF2FADA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Предназначена для управления базой данных карточек пациентов и их обследований, выполненных на </w:t>
            </w:r>
            <w:proofErr w:type="gram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устройствах .Программа</w:t>
            </w:r>
            <w:proofErr w:type="gramEnd"/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используется для: </w:t>
            </w:r>
          </w:p>
          <w:p w14:paraId="078E79A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1. Создания списка пациентов на компьютере и экспортировать его в устройство по беспроводному соединению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Bluetooth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. </w:t>
            </w:r>
          </w:p>
          <w:p w14:paraId="7FDDCA3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2. Загрузки карточек пациентов и обследования с устройства на компьютер по соединению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Bluetooth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или из файла базы данных, экспортированного на SD-карту. </w:t>
            </w:r>
          </w:p>
          <w:p w14:paraId="7AA2A16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3. Осуществления поиска и просмотра обследований на компьютере.</w:t>
            </w:r>
          </w:p>
          <w:p w14:paraId="4C17B487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4. Печати отчетов с результатами обследований. </w:t>
            </w:r>
          </w:p>
          <w:p w14:paraId="4475887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Экспорта обследования в другие госпитальные информационные системы.</w:t>
            </w:r>
          </w:p>
          <w:p w14:paraId="6C012CDF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35995" w14:textId="77777777" w:rsidR="00B646BE" w:rsidRPr="006058D6" w:rsidRDefault="00B646BE" w:rsidP="00B646B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02A722AE" w14:textId="77777777" w:rsidTr="00384EDF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7D0C9D3" w14:textId="77777777" w:rsidR="00B646BE" w:rsidRPr="006058D6" w:rsidRDefault="00B646BE" w:rsidP="00B646BE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FDB9CA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715E6A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3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3E2D51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Программное обеспечение</w:t>
            </w:r>
          </w:p>
          <w:p w14:paraId="125D736A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,</w:t>
            </w:r>
          </w:p>
          <w:p w14:paraId="26216E12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863BB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Лицензия на использования:</w:t>
            </w:r>
          </w:p>
          <w:p w14:paraId="6A66E9CD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Calibri" w:hAnsi="Times New Roman" w:cs="Times New Roman"/>
                <w:b/>
                <w:lang w:eastAsia="zh-CN"/>
              </w:rPr>
              <w:t>КСВП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-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каналов  1</w:t>
            </w:r>
            <w:proofErr w:type="gramEnd"/>
          </w:p>
          <w:p w14:paraId="09245AD5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регистрируемых вызванных потенциалов не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менее  0.1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–900 мкВ</w:t>
            </w:r>
          </w:p>
          <w:p w14:paraId="52BD4C6F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Ослабление синфазной помехи не менее 100 дБ</w:t>
            </w:r>
          </w:p>
          <w:p w14:paraId="432A1ADC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Действующее напряжение шумов, приведенных ко входу не более 0.35 мкВ</w:t>
            </w:r>
          </w:p>
          <w:p w14:paraId="41555046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Входное сопротивление канала не менее 90 МОм</w:t>
            </w:r>
          </w:p>
          <w:p w14:paraId="00F56BEB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Входная емкость усилителей не более 40 пФ</w:t>
            </w:r>
          </w:p>
          <w:p w14:paraId="6239CBB8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Дифференциальное напряжение смещения на входе</w:t>
            </w:r>
          </w:p>
          <w:p w14:paraId="5E493845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(максимально допустимое)</w:t>
            </w:r>
          </w:p>
          <w:p w14:paraId="3A009FFC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SymbolMT" w:hAnsi="Times New Roman" w:cs="Times New Roman"/>
                <w:lang w:eastAsia="ru-RU"/>
              </w:rPr>
              <w:t>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(300 </w:t>
            </w:r>
            <w:r w:rsidRPr="006058D6">
              <w:rPr>
                <w:rFonts w:ascii="Times New Roman" w:eastAsia="SymbolMT" w:hAnsi="Times New Roman" w:cs="Times New Roman"/>
                <w:lang w:eastAsia="ru-RU"/>
              </w:rPr>
              <w:t xml:space="preserve">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30) мВ</w:t>
            </w:r>
          </w:p>
          <w:p w14:paraId="4506561F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Неравномерность амплитудно-частотной характеристики</w:t>
            </w:r>
          </w:p>
          <w:p w14:paraId="1F22B95B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 диапазоне от 30 до 3000 Гц</w:t>
            </w:r>
          </w:p>
          <w:p w14:paraId="122DA696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 пределах –30 + 5%</w:t>
            </w:r>
          </w:p>
          <w:p w14:paraId="7C5C89C0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Диапазон определения межэлектродного импеданса 0.5–400 кОм</w:t>
            </w:r>
          </w:p>
          <w:p w14:paraId="051D92F9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Допускаемое относительное отклонение определения</w:t>
            </w:r>
          </w:p>
          <w:p w14:paraId="5A9C16A0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подэлектродного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импеданса</w:t>
            </w:r>
          </w:p>
          <w:p w14:paraId="311CCC7F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 пределах ±15%</w:t>
            </w:r>
          </w:p>
          <w:p w14:paraId="38DDEBD8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или ±0.2 кОм (что больше)</w:t>
            </w:r>
          </w:p>
          <w:p w14:paraId="34AD90CA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Диапазон регулировки амплитуды стимула для зонда ОАЭ 0–60 дБ ПС</w:t>
            </w:r>
          </w:p>
          <w:p w14:paraId="01986EA0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Calibri" w:hAnsi="Times New Roman" w:cs="Times New Roman"/>
                <w:b/>
                <w:lang w:eastAsia="zh-CN"/>
              </w:rPr>
              <w:t>АР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-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Виды стимулов тон 500, 1000, 2000,</w:t>
            </w:r>
          </w:p>
          <w:p w14:paraId="4FD8B06A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4000 Гц, белый шум</w:t>
            </w:r>
          </w:p>
          <w:p w14:paraId="46F4A681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Интенсивность стимулов 50…120 дБ</w:t>
            </w:r>
          </w:p>
          <w:p w14:paraId="32A4798E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(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контралатерально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6AD81C7E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b/>
                <w:lang w:eastAsia="zh-CN"/>
              </w:rPr>
            </w:pP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C9FACA" w14:textId="77777777" w:rsidR="00B646BE" w:rsidRPr="006058D6" w:rsidRDefault="00B646BE" w:rsidP="00B646B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lastRenderedPageBreak/>
              <w:t>1 шт.</w:t>
            </w:r>
          </w:p>
        </w:tc>
      </w:tr>
      <w:tr w:rsidR="00B646BE" w:rsidRPr="006058D6" w14:paraId="0FE6EDEE" w14:textId="77777777" w:rsidTr="00384EDF">
        <w:trPr>
          <w:trHeight w:val="14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EA1419" w14:textId="77777777" w:rsidR="00B646BE" w:rsidRPr="006058D6" w:rsidRDefault="00B646BE" w:rsidP="00B646BE">
            <w:pPr>
              <w:suppressAutoHyphens/>
              <w:snapToGrid w:val="0"/>
              <w:spacing w:after="0" w:line="276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F11E757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CE4C06F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4</w:t>
            </w:r>
          </w:p>
        </w:tc>
        <w:tc>
          <w:tcPr>
            <w:tcW w:w="2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73545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Программное обеспечение </w:t>
            </w:r>
          </w:p>
          <w:p w14:paraId="458374D4" w14:textId="77777777" w:rsidR="00B646BE" w:rsidRPr="006058D6" w:rsidRDefault="00B646BE" w:rsidP="00B646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с модулем</w:t>
            </w:r>
          </w:p>
          <w:p w14:paraId="5F25BDE8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АСВП</w:t>
            </w:r>
          </w:p>
        </w:tc>
        <w:tc>
          <w:tcPr>
            <w:tcW w:w="51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F365C4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Методика АСВП применяется для скрининга нарушений слуха.</w:t>
            </w:r>
          </w:p>
          <w:p w14:paraId="2593ED0B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Диапазон регулировки частоты стимуляции </w:t>
            </w:r>
          </w:p>
          <w:p w14:paraId="36F9747F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(в методике АСВП) не более  93 Гц</w:t>
            </w:r>
          </w:p>
        </w:tc>
        <w:tc>
          <w:tcPr>
            <w:tcW w:w="13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F6FA24" w14:textId="77777777" w:rsidR="00B646BE" w:rsidRPr="006058D6" w:rsidRDefault="00B646BE" w:rsidP="00B646B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</w:p>
        </w:tc>
      </w:tr>
      <w:tr w:rsidR="00B646BE" w:rsidRPr="006058D6" w14:paraId="173ECA4F" w14:textId="77777777" w:rsidTr="00384EDF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2757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5A0297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96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62D980" w14:textId="77777777" w:rsidR="00B646BE" w:rsidRPr="006058D6" w:rsidRDefault="00B646BE" w:rsidP="00B646BE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i/>
                <w:lang w:eastAsia="zh-CN"/>
              </w:rPr>
              <w:t>Дополнительные комплектующие:</w:t>
            </w:r>
          </w:p>
        </w:tc>
      </w:tr>
      <w:tr w:rsidR="00B646BE" w:rsidRPr="006058D6" w14:paraId="4FF13C7B" w14:textId="77777777" w:rsidTr="00384EDF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EE4052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CA580F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450F2C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F5426" w14:textId="77777777" w:rsidR="00B646BE" w:rsidRPr="006058D6" w:rsidRDefault="00B646BE" w:rsidP="00B646BE">
            <w:pPr>
              <w:suppressAutoHyphens/>
              <w:spacing w:before="100" w:beforeAutospacing="1" w:after="75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FCC200E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F6824B" w14:textId="77777777" w:rsidR="00B646BE" w:rsidRPr="006058D6" w:rsidRDefault="00B646BE" w:rsidP="00B646BE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-</w:t>
            </w:r>
          </w:p>
        </w:tc>
      </w:tr>
      <w:tr w:rsidR="00B646BE" w:rsidRPr="006058D6" w14:paraId="1AF5C0EE" w14:textId="77777777" w:rsidTr="00384EDF">
        <w:trPr>
          <w:trHeight w:val="340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4AA0E3A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AF0B537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96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64D96B" w14:textId="77777777" w:rsidR="00B646BE" w:rsidRPr="006058D6" w:rsidRDefault="00B646BE" w:rsidP="00B646BE">
            <w:pPr>
              <w:suppressAutoHyphens/>
              <w:spacing w:after="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i/>
                <w:lang w:eastAsia="zh-CN"/>
              </w:rPr>
              <w:t>Расходные материалы и изнашиваемые узлы:</w:t>
            </w:r>
          </w:p>
        </w:tc>
      </w:tr>
      <w:tr w:rsidR="00B646BE" w:rsidRPr="006058D6" w14:paraId="527D4704" w14:textId="77777777" w:rsidTr="00384EDF">
        <w:trPr>
          <w:trHeight w:val="191"/>
        </w:trPr>
        <w:tc>
          <w:tcPr>
            <w:tcW w:w="850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0F722E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vMerge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02095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D2C8B1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5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E0FEAC" w14:textId="77777777" w:rsidR="00B646BE" w:rsidRPr="006058D6" w:rsidRDefault="00B646BE" w:rsidP="00B646BE">
            <w:pPr>
              <w:suppressAutoHyphens/>
              <w:spacing w:after="200" w:line="276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Электрод одноразовый в упаковке 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296D5FE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Электроды для регистрации биопотенциалов.</w:t>
            </w:r>
          </w:p>
          <w:p w14:paraId="0F9C2C05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Одноразовые, для кратковременного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мониторирования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ЭМГ, КСВП, размер не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менее 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22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мм х 34мм. Электроды на бумажной основе, с внутренней стороны покрытые фольгой с нанесенным на нее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гипоаллергенным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, бесцветным, твердым, двухкомпонентным проводящим гелем повышенной вязкости, менее подверженный высыханию и способствующий лучшим адгезивным свойствам проводника; подключение к кабелю пациента через разъем типа «аллигатор». Состав: эластичный электрод однократного применения прямоугольной формы с выделенным язычком для аппликации и подключения разъемов типа «аллигатор», площадь прилегания к телу пациента не менее 5,2 см², масса проводника не более 1 г, длина электрода (с выделенным язычком) не более 34,5 мм. площадь нанесенного проводящего геля повышенной вязкости (без использования выделенного язычка) не менее 5 см². Упаковка: Прозрачные пластины с наклеенными 10 (десятью) электродами; по 10 пластин (100 электродов) в металлизированных светонепроницаемых пакетах.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517EE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lastRenderedPageBreak/>
              <w:t xml:space="preserve">100 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t>шт.</w:t>
            </w:r>
          </w:p>
        </w:tc>
      </w:tr>
      <w:tr w:rsidR="00B646BE" w:rsidRPr="006058D6" w14:paraId="51240E62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B1A572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C8EE9F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9664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1B32877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Принадлежности:</w:t>
            </w:r>
          </w:p>
        </w:tc>
      </w:tr>
      <w:tr w:rsidR="00B646BE" w:rsidRPr="006058D6" w14:paraId="0CC7DCDA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F48A56F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FF906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752B93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6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988D55" w14:textId="77777777" w:rsidR="00B646BE" w:rsidRPr="006058D6" w:rsidRDefault="00B646BE" w:rsidP="00B646BE">
            <w:pPr>
              <w:suppressAutoHyphens/>
              <w:spacing w:before="100" w:beforeAutospacing="1"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Блок питания 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72D69C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Блок питания системы преобразует напряжение сети (220 В 50 Гц) в постоянное</w:t>
            </w:r>
          </w:p>
          <w:p w14:paraId="5EA00B9E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напряжение (9 В) и служит для заряда встроенной в систему аккумуляторной батареи и питания системы в случае, если батарея разряжена.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CEA8A49" w14:textId="77777777" w:rsidR="00B646BE" w:rsidRPr="006058D6" w:rsidRDefault="00B646BE" w:rsidP="00B646B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53E67226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7051DD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2016DBD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BDBDF6D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7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17247F" w14:textId="77777777" w:rsidR="00B646BE" w:rsidRPr="006058D6" w:rsidRDefault="00B646BE" w:rsidP="00B646BE">
            <w:pPr>
              <w:suppressAutoHyphens/>
              <w:spacing w:before="100" w:beforeAutospacing="1"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Адаптер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Bluetooth</w:t>
            </w:r>
            <w:proofErr w:type="spellEnd"/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E01C69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Для связи аппарата с компьютером. Аппарат подключается к программе для работы с базой данных. Версия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Bluetooth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должна быть не ниже 3.0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AEE725" w14:textId="77777777" w:rsidR="00B646BE" w:rsidRPr="006058D6" w:rsidRDefault="00B646BE" w:rsidP="00B646B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2AADBE53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AB5F15F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0F9B3F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67AA8A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8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A51443" w14:textId="77777777" w:rsidR="00B646BE" w:rsidRPr="006058D6" w:rsidRDefault="00B646BE" w:rsidP="00B646BE">
            <w:pPr>
              <w:suppressAutoHyphens/>
              <w:spacing w:after="0" w:line="240" w:lineRule="auto"/>
              <w:ind w:left="35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Сумка для переноски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A07495F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Для хранения и переноски прибора.</w:t>
            </w:r>
          </w:p>
          <w:p w14:paraId="6496A517" w14:textId="77777777" w:rsidR="00B646BE" w:rsidRPr="006058D6" w:rsidRDefault="00B646BE" w:rsidP="00B646BE">
            <w:pPr>
              <w:suppressAutoHyphens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Материал: полиэстер 600 ПВХ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484C8F" w14:textId="77777777" w:rsidR="00B646BE" w:rsidRPr="006058D6" w:rsidRDefault="00B646BE" w:rsidP="00B646BE">
            <w:pPr>
              <w:suppressAutoHyphens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7A83B1B3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66B4EB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DB7CE2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F6C5175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11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97DE48D" w14:textId="77777777" w:rsidR="00B646BE" w:rsidRPr="006058D6" w:rsidRDefault="00B646BE" w:rsidP="00B646BE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Кабель для подключения одноразового электрода с коннектором 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lastRenderedPageBreak/>
              <w:t xml:space="preserve">«аллигатор»,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touch-proof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>, зеленый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B5B00B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lastRenderedPageBreak/>
              <w:t>Кабель подключается к одноразовому электроду с помощью коннектора аллигатор. Цвет зеленый. Длина не менее 1 м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2F600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025BE517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2945130B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9F85FF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8857D5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12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253AF5" w14:textId="77777777" w:rsidR="00B646BE" w:rsidRPr="006058D6" w:rsidRDefault="00B646BE" w:rsidP="00B646BE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Кабель для подключения одноразового электрода с коннектором «аллигатор»,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touch-proof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>, красный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539B2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Кабель подключается к одноразовому электроду с помощью коннектора аллигатор. Цвет красный.</w:t>
            </w:r>
          </w:p>
          <w:p w14:paraId="7972F775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Длина не менее 1 м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8C45BB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2C79153F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A7041C7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F983F6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C4D6D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13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072C515" w14:textId="77777777" w:rsidR="00B646BE" w:rsidRPr="006058D6" w:rsidRDefault="00B646BE" w:rsidP="00B646BE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Кабель для подключения одноразового электрода с коннектором «аллигатор»,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touch-proof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>, синий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FF7B7E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Кабель подключается к одноразовому электроду с помощью коннектора аллигатор. Цвет синий.</w:t>
            </w:r>
          </w:p>
          <w:p w14:paraId="6D31417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Длина не менее 1 м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A9C1B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07BC3C57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C30D93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390A103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1BC8EB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14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F7C427" w14:textId="77777777" w:rsidR="00B646BE" w:rsidRPr="006058D6" w:rsidRDefault="00B646BE" w:rsidP="00B646BE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Зонд для 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2CCB68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Зонд для регистраций </w:t>
            </w:r>
            <w:proofErr w:type="spell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отоакустической</w:t>
            </w:r>
            <w:proofErr w:type="spellEnd"/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эмиссий.</w:t>
            </w:r>
          </w:p>
          <w:p w14:paraId="1B843A50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Зонд фиксируют в наружном слуховом проходе испытуемого. Система с помощью встроенного в зонд телефона подает серию акустических щелчков и усредняет полученный с использованием встроенного в зонд микрофона ответ. Для</w:t>
            </w:r>
          </w:p>
          <w:p w14:paraId="3ABDC742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анализа полученных результатов применяются полосовые фильтры и преобразование Фурье.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211A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2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шт.</w:t>
            </w:r>
          </w:p>
        </w:tc>
      </w:tr>
      <w:tr w:rsidR="00B646BE" w:rsidRPr="006058D6" w14:paraId="58CD9402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B639512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5AA79D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EDCDDDF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15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A387173" w14:textId="77777777" w:rsidR="00B646BE" w:rsidRPr="006058D6" w:rsidRDefault="00B646BE" w:rsidP="00B646BE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Наконечник к зонду ОАЭ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6546E2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Запасной наконечник к зонду 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5D1A7A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3 шт.</w:t>
            </w:r>
          </w:p>
        </w:tc>
      </w:tr>
      <w:tr w:rsidR="00B646BE" w:rsidRPr="006058D6" w14:paraId="22E6A1ED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1B3FAD3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50AA524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12387FF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16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B25146F" w14:textId="77777777" w:rsidR="00B646BE" w:rsidRPr="006058D6" w:rsidRDefault="00B646BE" w:rsidP="00B646BE">
            <w:pPr>
              <w:suppressAutoHyphens/>
              <w:spacing w:after="200" w:line="276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Комплект вкладышей ушных «детский»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DB527" w14:textId="77777777" w:rsidR="00B646BE" w:rsidRPr="006058D6" w:rsidRDefault="00B646BE" w:rsidP="00B646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Устанавливаются на кончик зонда. Ушной вкладыш герметизирует наружный слуховой проход для преобразования малых колебаний барабанной перепонки в колебания давления, которые могут быть обнаружены с помощью микрофона зонда.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6B4FF2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7CD1FF7F" w14:textId="77777777" w:rsidTr="00384EDF">
        <w:trPr>
          <w:trHeight w:val="191"/>
        </w:trPr>
        <w:tc>
          <w:tcPr>
            <w:tcW w:w="850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04DEBE9E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4717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70436BBE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ind w:right="-108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</w:p>
        </w:tc>
        <w:tc>
          <w:tcPr>
            <w:tcW w:w="516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58948A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en-US" w:eastAsia="zh-CN"/>
              </w:rPr>
            </w:pPr>
            <w:r w:rsidRPr="006058D6">
              <w:rPr>
                <w:rFonts w:ascii="Times New Roman" w:eastAsia="Calibri" w:hAnsi="Times New Roman" w:cs="Times New Roman"/>
                <w:lang w:val="en-US" w:eastAsia="zh-CN"/>
              </w:rPr>
              <w:t>17</w:t>
            </w:r>
          </w:p>
        </w:tc>
        <w:tc>
          <w:tcPr>
            <w:tcW w:w="26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EB495B7" w14:textId="77777777" w:rsidR="00B646BE" w:rsidRPr="006058D6" w:rsidRDefault="00B646BE" w:rsidP="00B646BE">
            <w:pPr>
              <w:suppressAutoHyphens/>
              <w:spacing w:after="200" w:line="276" w:lineRule="auto"/>
              <w:ind w:left="35"/>
              <w:rPr>
                <w:rFonts w:ascii="Times New Roman" w:eastAsia="Calibri" w:hAnsi="Times New Roman" w:cs="Times New Roman"/>
                <w:highlight w:val="yellow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Полость тестовая</w:t>
            </w:r>
          </w:p>
        </w:tc>
        <w:tc>
          <w:tcPr>
            <w:tcW w:w="515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E07B0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Для проведения теста зонда.</w:t>
            </w:r>
          </w:p>
        </w:tc>
        <w:tc>
          <w:tcPr>
            <w:tcW w:w="13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EDC8473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1 шт.</w:t>
            </w:r>
          </w:p>
        </w:tc>
      </w:tr>
      <w:tr w:rsidR="00B646BE" w:rsidRPr="006058D6" w14:paraId="09EEBB11" w14:textId="77777777" w:rsidTr="00384EDF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F43B588" w14:textId="77777777" w:rsidR="00B646BE" w:rsidRPr="006058D6" w:rsidRDefault="00B646BE" w:rsidP="00B646BE">
            <w:pPr>
              <w:tabs>
                <w:tab w:val="left" w:pos="450"/>
              </w:tabs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3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397E8C5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bCs/>
                <w:lang w:eastAsia="zh-CN"/>
              </w:rPr>
              <w:t>Требования к условиям эксплуатации</w:t>
            </w: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5C9702E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Температура и влажность:</w:t>
            </w:r>
          </w:p>
          <w:p w14:paraId="4BE191C4" w14:textId="77777777" w:rsidR="00B646BE" w:rsidRPr="006058D6" w:rsidRDefault="00B646BE" w:rsidP="00B646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Температура: от 5 до 40°C </w:t>
            </w:r>
          </w:p>
          <w:p w14:paraId="27A1EC3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</w:p>
        </w:tc>
      </w:tr>
      <w:tr w:rsidR="00B646BE" w:rsidRPr="006058D6" w14:paraId="49E7FBFC" w14:textId="77777777" w:rsidTr="00384EDF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8B358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lastRenderedPageBreak/>
              <w:t>4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5920271" w14:textId="77777777" w:rsidR="00B646BE" w:rsidRPr="006058D6" w:rsidRDefault="00B646BE" w:rsidP="00B646BE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Условия осуществления поставки медицинской техники (в соответствии с ИНКОТЕРМС 2010)</w:t>
            </w: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D7486F0" w14:textId="77777777" w:rsidR="00B646BE" w:rsidRPr="006058D6" w:rsidRDefault="00B646BE" w:rsidP="00B646BE">
            <w:pPr>
              <w:shd w:val="clear" w:color="auto" w:fill="FFFFFF"/>
              <w:spacing w:before="150" w:after="150" w:line="285" w:lineRule="atLeast"/>
              <w:jc w:val="center"/>
              <w:textAlignment w:val="baseline"/>
              <w:outlineLvl w:val="1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DDP</w:t>
            </w:r>
            <w:r w:rsidRPr="006058D6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пункт назначения: </w:t>
            </w:r>
          </w:p>
          <w:p w14:paraId="4A696F8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zh-CN"/>
              </w:rPr>
            </w:pPr>
          </w:p>
        </w:tc>
      </w:tr>
      <w:tr w:rsidR="00B646BE" w:rsidRPr="006058D6" w14:paraId="739E05E6" w14:textId="77777777" w:rsidTr="00384EDF">
        <w:trPr>
          <w:trHeight w:val="470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3BAD50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5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18A54C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Calibri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Срок поставки медицинской техники и место дислокации</w:t>
            </w: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E2AF09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zh-CN"/>
              </w:rPr>
            </w:pPr>
            <w:proofErr w:type="gramStart"/>
            <w:r w:rsidRPr="006058D6">
              <w:rPr>
                <w:rFonts w:ascii="Times New Roman" w:eastAsia="Calibri" w:hAnsi="Times New Roman" w:cs="Times New Roman"/>
                <w:lang w:eastAsia="zh-CN"/>
              </w:rPr>
              <w:t>15  календарных</w:t>
            </w:r>
            <w:proofErr w:type="gramEnd"/>
            <w:r w:rsidRPr="006058D6">
              <w:rPr>
                <w:rFonts w:ascii="Times New Roman" w:eastAsia="Calibri" w:hAnsi="Times New Roman" w:cs="Times New Roman"/>
                <w:lang w:eastAsia="zh-CN"/>
              </w:rPr>
              <w:t xml:space="preserve"> дней </w:t>
            </w:r>
          </w:p>
          <w:p w14:paraId="4D6198DA" w14:textId="195B05E4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 xml:space="preserve"> </w:t>
            </w:r>
            <w:r w:rsidRPr="006058D6">
              <w:rPr>
                <w:rFonts w:ascii="Times New Roman" w:eastAsia="Calibri" w:hAnsi="Times New Roman" w:cs="Times New Roman"/>
                <w:lang w:eastAsia="zh-CN"/>
              </w:rPr>
              <w:t>Адрес:</w:t>
            </w:r>
            <w:r w:rsidRPr="006058D6">
              <w:rPr>
                <w:rFonts w:ascii="Times New Roman" w:eastAsia="Calibri" w:hAnsi="Times New Roman" w:cs="Times New Roman"/>
                <w:lang w:val="kk-KZ" w:eastAsia="zh-CN"/>
              </w:rPr>
              <w:t xml:space="preserve"> область Абай, Бескарагайский район, с.Бескарагай, ул.Пушкина, 2А</w:t>
            </w:r>
          </w:p>
          <w:p w14:paraId="3431BFF6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highlight w:val="yellow"/>
                <w:lang w:eastAsia="zh-CN"/>
              </w:rPr>
            </w:pPr>
          </w:p>
        </w:tc>
      </w:tr>
      <w:tr w:rsidR="00B646BE" w:rsidRPr="006058D6" w14:paraId="5B0341F0" w14:textId="77777777" w:rsidTr="00384EDF">
        <w:trPr>
          <w:trHeight w:val="136"/>
        </w:trPr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05537FA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6</w:t>
            </w:r>
          </w:p>
        </w:tc>
        <w:tc>
          <w:tcPr>
            <w:tcW w:w="4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512932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lang w:eastAsia="zh-CN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66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A61F8F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Гарантийное сервисное обслуживание медицинской техники не менее 37 месяцев. Плановое техническое обслуживание должно проводиться не реже чем 1 раз в квартал. Работы по техническому обслуживанию выполняются в соответствии с требованиями эксплуатационной документации и включают в себя:</w:t>
            </w:r>
          </w:p>
          <w:p w14:paraId="641573DC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замену отработавших ресурс составных частей;</w:t>
            </w:r>
          </w:p>
          <w:p w14:paraId="260AA0A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замене или восстановлении отдельных частей медицинской техники;</w:t>
            </w:r>
          </w:p>
          <w:p w14:paraId="00C114F0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настройку и регулировку медицинской техники;</w:t>
            </w:r>
          </w:p>
          <w:p w14:paraId="0A4CE381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специфические для данной медицинской техники работы;</w:t>
            </w:r>
          </w:p>
          <w:p w14:paraId="42C074B3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чистку, смазку и при необходимости переборку основных механизмов и узлов;</w:t>
            </w:r>
          </w:p>
          <w:p w14:paraId="6C49DC24" w14:textId="77777777" w:rsidR="00B646BE" w:rsidRPr="006058D6" w:rsidRDefault="00B646BE" w:rsidP="00B646BE">
            <w:pPr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 xml:space="preserve">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блочно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-узловой разборкой);</w:t>
            </w:r>
          </w:p>
          <w:p w14:paraId="688F42D1" w14:textId="77777777" w:rsidR="00B646BE" w:rsidRPr="006058D6" w:rsidRDefault="00B646BE" w:rsidP="00B646BE">
            <w:pPr>
              <w:suppressAutoHyphens/>
              <w:spacing w:after="0" w:line="240" w:lineRule="auto"/>
              <w:rPr>
                <w:rFonts w:ascii="Times New Roman" w:eastAsia="Times New Roman" w:hAnsi="Times New Roman" w:cs="Times New Roman"/>
                <w:lang w:eastAsia="zh-CN"/>
              </w:rPr>
            </w:pPr>
            <w:r w:rsidRPr="006058D6">
              <w:rPr>
                <w:rFonts w:ascii="Times New Roman" w:eastAsia="Times New Roman" w:hAnsi="Times New Roman" w:cs="Times New Roman"/>
                <w:lang w:eastAsia="zh-CN"/>
              </w:rPr>
              <w:t>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27057140" w14:textId="77777777" w:rsidR="00B646BE" w:rsidRPr="006058D6" w:rsidRDefault="00B646BE" w:rsidP="00B646BE">
      <w:pPr>
        <w:suppressAutoHyphens/>
        <w:spacing w:after="0" w:line="240" w:lineRule="auto"/>
        <w:rPr>
          <w:rFonts w:ascii="Times New Roman" w:eastAsia="Calibri" w:hAnsi="Times New Roman" w:cs="Times New Roman"/>
          <w:lang w:eastAsia="zh-CN"/>
        </w:rPr>
      </w:pPr>
    </w:p>
    <w:p w14:paraId="16D66EA8" w14:textId="77777777" w:rsidR="00B646BE" w:rsidRPr="006058D6" w:rsidRDefault="00B646BE" w:rsidP="00B646BE">
      <w:pPr>
        <w:suppressAutoHyphens/>
        <w:spacing w:after="0" w:line="240" w:lineRule="auto"/>
        <w:rPr>
          <w:rFonts w:ascii="Times New Roman" w:eastAsia="Calibri" w:hAnsi="Times New Roman" w:cs="Times New Roman"/>
          <w:lang w:eastAsia="zh-CN"/>
        </w:rPr>
      </w:pPr>
    </w:p>
    <w:p w14:paraId="0EAEFC76" w14:textId="77777777" w:rsidR="001248D0" w:rsidRPr="006058D6" w:rsidRDefault="001248D0" w:rsidP="001248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Техническая спецификация</w:t>
      </w:r>
    </w:p>
    <w:p w14:paraId="6A18051E" w14:textId="331427A0" w:rsidR="001248D0" w:rsidRPr="006058D6" w:rsidRDefault="001248D0" w:rsidP="001248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val="kk-KZ" w:eastAsia="ru-RU"/>
        </w:rPr>
        <w:t xml:space="preserve">Лот </w:t>
      </w: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№2</w:t>
      </w:r>
    </w:p>
    <w:tbl>
      <w:tblPr>
        <w:tblW w:w="16246" w:type="dxa"/>
        <w:tblLayout w:type="fixed"/>
        <w:tblLook w:val="04A0" w:firstRow="1" w:lastRow="0" w:firstColumn="1" w:lastColumn="0" w:noHBand="0" w:noVBand="1"/>
      </w:tblPr>
      <w:tblGrid>
        <w:gridCol w:w="16246"/>
      </w:tblGrid>
      <w:tr w:rsidR="001248D0" w:rsidRPr="006058D6" w14:paraId="12EA0497" w14:textId="77777777" w:rsidTr="00384EDF">
        <w:trPr>
          <w:trHeight w:val="458"/>
        </w:trPr>
        <w:tc>
          <w:tcPr>
            <w:tcW w:w="15159" w:type="dxa"/>
            <w:shd w:val="clear" w:color="auto" w:fill="auto"/>
            <w:vAlign w:val="bottom"/>
          </w:tcPr>
          <w:p w14:paraId="50D5EE04" w14:textId="77777777" w:rsidR="001248D0" w:rsidRPr="006058D6" w:rsidRDefault="001248D0">
            <w:pPr>
              <w:rPr>
                <w:rFonts w:ascii="Times New Roman" w:hAnsi="Times New Roman" w:cs="Times New Roman"/>
              </w:rPr>
            </w:pPr>
          </w:p>
          <w:tbl>
            <w:tblPr>
              <w:tblW w:w="15267" w:type="dxa"/>
              <w:tblLayout w:type="fixed"/>
              <w:tblCellMar>
                <w:top w:w="45" w:type="dxa"/>
                <w:left w:w="75" w:type="dxa"/>
                <w:bottom w:w="45" w:type="dxa"/>
                <w:right w:w="75" w:type="dxa"/>
              </w:tblCellMar>
              <w:tblLook w:val="04A0" w:firstRow="1" w:lastRow="0" w:firstColumn="1" w:lastColumn="0" w:noHBand="0" w:noVBand="1"/>
            </w:tblPr>
            <w:tblGrid>
              <w:gridCol w:w="863"/>
              <w:gridCol w:w="4108"/>
              <w:gridCol w:w="524"/>
              <w:gridCol w:w="3342"/>
              <w:gridCol w:w="3267"/>
              <w:gridCol w:w="3163"/>
            </w:tblGrid>
            <w:tr w:rsidR="001248D0" w:rsidRPr="006058D6" w14:paraId="0FD1BD91" w14:textId="77777777" w:rsidTr="001248D0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BC7B3A1" w14:textId="77777777" w:rsidR="001248D0" w:rsidRPr="006058D6" w:rsidRDefault="001248D0" w:rsidP="00384EDF">
                  <w:pPr>
                    <w:widowControl w:val="0"/>
                    <w:spacing w:before="225" w:after="135" w:line="390" w:lineRule="atLeast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/>
                      <w:color w:val="1E1E1E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b/>
                      <w:color w:val="1E1E1E"/>
                    </w:rPr>
                    <w:t>№ п/п</w:t>
                  </w: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7430440" w14:textId="77777777" w:rsidR="001248D0" w:rsidRPr="006058D6" w:rsidRDefault="001248D0" w:rsidP="00384EDF">
                  <w:pPr>
                    <w:widowControl w:val="0"/>
                    <w:spacing w:before="225" w:after="135" w:line="390" w:lineRule="atLeast"/>
                    <w:textAlignment w:val="baseline"/>
                    <w:outlineLvl w:val="2"/>
                    <w:rPr>
                      <w:rFonts w:ascii="Times New Roman" w:eastAsia="Times New Roman" w:hAnsi="Times New Roman" w:cs="Times New Roman"/>
                      <w:b/>
                      <w:color w:val="1E1E1E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b/>
                      <w:color w:val="1E1E1E"/>
                    </w:rPr>
                    <w:t>Критерии</w:t>
                  </w: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106E025" w14:textId="77777777" w:rsidR="001248D0" w:rsidRPr="006058D6" w:rsidRDefault="001248D0" w:rsidP="00384EDF">
                  <w:pPr>
                    <w:widowControl w:val="0"/>
                    <w:spacing w:before="225" w:after="135" w:line="390" w:lineRule="atLeast"/>
                    <w:textAlignment w:val="baseline"/>
                    <w:outlineLvl w:val="2"/>
                    <w:rPr>
                      <w:rFonts w:ascii="Times New Roman" w:hAnsi="Times New Roman" w:cs="Times New Roman"/>
                      <w:b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b/>
                      <w:color w:val="1E1E1E"/>
                    </w:rPr>
                    <w:t>Описание</w:t>
                  </w:r>
                </w:p>
              </w:tc>
            </w:tr>
            <w:tr w:rsidR="001248D0" w:rsidRPr="006058D6" w14:paraId="53456F37" w14:textId="77777777" w:rsidTr="001248D0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C621A25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1</w:t>
                  </w: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A91FFAA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Наименование медицинской техники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  <w:t>(в соответствии с государственным реестром медицинских изделий с указанием модели, наименования производителя, страны)</w:t>
                  </w: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E0A1146" w14:textId="77479571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color w:val="000000"/>
                    </w:rPr>
                  </w:pPr>
                  <w:r w:rsidRPr="006058D6">
                    <w:rPr>
                      <w:rFonts w:ascii="Times New Roman" w:eastAsia="Calibri" w:hAnsi="Times New Roman" w:cs="Times New Roman"/>
                      <w:b/>
                      <w:lang w:val="kk-KZ" w:bidi="en-US"/>
                    </w:rPr>
                    <w:t>Дефибриллятор фазный с функией синхронизации</w:t>
                  </w:r>
                </w:p>
              </w:tc>
            </w:tr>
            <w:tr w:rsidR="001248D0" w:rsidRPr="006058D6" w14:paraId="6DC3629E" w14:textId="77777777" w:rsidTr="001248D0">
              <w:tc>
                <w:tcPr>
                  <w:tcW w:w="86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9C86115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lastRenderedPageBreak/>
                    <w:t>2</w:t>
                  </w:r>
                </w:p>
              </w:tc>
              <w:tc>
                <w:tcPr>
                  <w:tcW w:w="4108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7411CC7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Требования к комплектации</w:t>
                  </w:r>
                </w:p>
              </w:tc>
              <w:tc>
                <w:tcPr>
                  <w:tcW w:w="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7F9AFF8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.№ п/п</w:t>
                  </w:r>
                </w:p>
              </w:tc>
              <w:tc>
                <w:tcPr>
                  <w:tcW w:w="3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0E0A757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Наименование комплектующего к медицинской технике (в соответствии с государственным реестром медицинских изделий)</w:t>
                  </w:r>
                </w:p>
              </w:tc>
              <w:tc>
                <w:tcPr>
                  <w:tcW w:w="3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580A42C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Модель и (или) марка, каталожный номер, краткая техническая характеристика комплектующего к медицинской технике</w:t>
                  </w:r>
                </w:p>
              </w:tc>
              <w:tc>
                <w:tcPr>
                  <w:tcW w:w="3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32717A8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Требуемое количество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  <w:t>(с указанием единицы измерения)</w:t>
                  </w:r>
                </w:p>
              </w:tc>
            </w:tr>
            <w:tr w:rsidR="001248D0" w:rsidRPr="006058D6" w14:paraId="2EE33865" w14:textId="77777777" w:rsidTr="001248D0">
              <w:tc>
                <w:tcPr>
                  <w:tcW w:w="8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7BAB386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29F2ADE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F3C7F0E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Основные комплектующие</w:t>
                  </w:r>
                </w:p>
              </w:tc>
            </w:tr>
            <w:tr w:rsidR="001248D0" w:rsidRPr="006058D6" w14:paraId="2D389F87" w14:textId="77777777" w:rsidTr="001248D0">
              <w:tc>
                <w:tcPr>
                  <w:tcW w:w="8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5DF73B4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0AA02A9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534EE8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1</w:t>
                  </w:r>
                </w:p>
              </w:tc>
              <w:tc>
                <w:tcPr>
                  <w:tcW w:w="3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AAE8DE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Дефибриллятор -</w:t>
                  </w:r>
                </w:p>
                <w:p w14:paraId="3587866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монитор со встроенным сетевым блоком и зарядным устройством</w:t>
                  </w:r>
                </w:p>
              </w:tc>
              <w:tc>
                <w:tcPr>
                  <w:tcW w:w="3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B3B037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Каталожный номер: ЮМГИ.941135.009-08 с каналом ЭКГ.</w:t>
                  </w:r>
                </w:p>
                <w:p w14:paraId="11FFD57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Физиологически оптимальный несимметричный биполярный импульс ограниченной длительности;</w:t>
                  </w:r>
                </w:p>
                <w:p w14:paraId="1EAD717B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Коррекция энергии воздействия в зависимости от импеданса пациента Энергия импульса воздействия дискретно от 5 до 360 Дж, 11 уровней;</w:t>
                  </w:r>
                </w:p>
                <w:p w14:paraId="7EE72C15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Время набора энергии 200Дж — 6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с,  360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Дж — 10 с;</w:t>
                  </w:r>
                </w:p>
                <w:p w14:paraId="05932ED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Количество разрядов от полностью заряженной аккумуляторной батареи 200 Дж —70, 360 Дж —40.</w:t>
                  </w:r>
                </w:p>
                <w:p w14:paraId="7A79E39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Блокировка выдачи энергии при сопротивлении пациента 12 Ом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и  200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Ом, а также при разомкнутых или замкнутых электродах;</w:t>
                  </w:r>
                </w:p>
                <w:p w14:paraId="311E36F6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Ручной сброс накопленной энергии на внутреннюю нагрузку в случае отказа от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дефибрилляции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;</w:t>
                  </w:r>
                </w:p>
                <w:p w14:paraId="6F2F39EE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Время удержания набранной энергии с индикацией оставшихся секунд, с последующим автоматическим сбросом накопленной энергии на внутреннюю нагрузку, 30 с;</w:t>
                  </w:r>
                </w:p>
                <w:p w14:paraId="01CE530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Тестирование процесса выдачи набранной энергии;</w:t>
                  </w:r>
                </w:p>
                <w:p w14:paraId="6353046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Время восстановления монитора после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дефибрилляции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, 6 с;</w:t>
                  </w:r>
                </w:p>
                <w:p w14:paraId="02DE039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hAnsi="Times New Roman" w:cs="Times New Roman"/>
                    </w:rPr>
                    <w:t>Речевое сопровождение действий оператора и процесса работы прибора на казахском языке, с возможностью переключения на русский язык.                                  Дублирование сообщений на дисплее на казахском языке, с возможностью переключения на русский язык:</w:t>
                  </w:r>
                  <w:r w:rsidRPr="006058D6">
                    <w:rPr>
                      <w:rFonts w:ascii="Times New Roman" w:hAnsi="Times New Roman" w:cs="Times New Roman"/>
                    </w:rPr>
                    <w:br/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Питание прибора: сменная аккумуляторная батарея, сеть постоянного тока (12-18 В), сеть переменного тока (190-250)В частотой (50-60)Гц.;</w:t>
                  </w:r>
                </w:p>
                <w:p w14:paraId="1A3BE27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Мощность, потребляемая от сети, 200ВА;</w:t>
                  </w:r>
                </w:p>
                <w:p w14:paraId="066AB9D6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Время непрерывной работы прибора в режиме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мониторирования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от сменной аккумуляторной батареи, 3 ч;</w:t>
                  </w:r>
                </w:p>
                <w:p w14:paraId="4767F46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Время непрерывной работы от сети переменного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тока ,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168 ч;</w:t>
                  </w:r>
                </w:p>
                <w:p w14:paraId="7A16D21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Встроенное зарядное устройство батареи с автоматическим отключением;</w:t>
                  </w:r>
                </w:p>
                <w:p w14:paraId="5887175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Время заряда батареи 4 часа;</w:t>
                  </w:r>
                </w:p>
                <w:p w14:paraId="51986EF4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Встроенный регистратор записи на бумажный носитель с автоматическим и ручным включением;</w:t>
                  </w:r>
                </w:p>
                <w:p w14:paraId="5FE55F8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Ширина бумаги 58 мм;</w:t>
                  </w:r>
                </w:p>
                <w:p w14:paraId="7D8DC209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Возможность нанесения координатной сетки с шагом 1мм;</w:t>
                  </w:r>
                </w:p>
                <w:p w14:paraId="4259BBD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Скорость протяжки бумаги 12,5мм/с; 25мм/с; 50 мм/с;</w:t>
                  </w:r>
                </w:p>
                <w:p w14:paraId="0789235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Размер ЖК дисплея (цветной) 152 х 91(диагональ 7'') мм с разрешением 800 х 640 точек;</w:t>
                  </w:r>
                </w:p>
                <w:p w14:paraId="331EA05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Отображение информации на ЖК дисплее:</w:t>
                  </w:r>
                </w:p>
                <w:p w14:paraId="38F9351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значение установленной энергии;</w:t>
                  </w:r>
                </w:p>
                <w:p w14:paraId="4B76A24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значение отданной энергии;</w:t>
                  </w:r>
                </w:p>
                <w:p w14:paraId="213B447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количество отведений ЭКГ — 3;</w:t>
                  </w:r>
                </w:p>
                <w:p w14:paraId="79BF8E6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состояние сменной батареи;</w:t>
                  </w:r>
                </w:p>
                <w:p w14:paraId="44C7168E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верхняя и нижняя границы тревог по ЧСС и текущее значение;</w:t>
                  </w:r>
                </w:p>
                <w:p w14:paraId="24B9194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процесс накопления энергии;</w:t>
                  </w:r>
                </w:p>
                <w:p w14:paraId="6C0BB4D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текущее время и дата;</w:t>
                  </w:r>
                </w:p>
                <w:p w14:paraId="1826C76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режим регистратора;</w:t>
                  </w:r>
                </w:p>
                <w:p w14:paraId="22BD502E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отданный ток и сопротивление грудной клетки пациента;</w:t>
                  </w:r>
                </w:p>
                <w:p w14:paraId="53B9B54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Слот для сменной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карты  памяти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типа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microSD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;</w:t>
                  </w:r>
                </w:p>
                <w:p w14:paraId="166D147B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Взрослые и детские электроды, многоразовые, съемные;</w:t>
                  </w:r>
                </w:p>
                <w:p w14:paraId="71B76D6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Вес 7кг;</w:t>
                  </w:r>
                </w:p>
                <w:p w14:paraId="24EDD806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Устойчивость к механическим воздействиям (ГОСТ Р 50444) - Группа 5;</w:t>
                  </w:r>
                </w:p>
                <w:p w14:paraId="53852789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Безопасность - Класс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IIЭлектроды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дефибрилляции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- тип BF</w:t>
                  </w:r>
                </w:p>
                <w:p w14:paraId="364A85F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Электроды монитора с защитой от разряда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дефибрилляции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- тип CF</w:t>
                  </w:r>
                </w:p>
                <w:p w14:paraId="640139D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Канал ЭКГ:</w:t>
                  </w:r>
                </w:p>
                <w:p w14:paraId="1E154F1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Два канала приема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ЭКГ  –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от электродов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дефибрилляции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и отдельного кабеля  электрокардиографического;</w:t>
                  </w:r>
                </w:p>
                <w:p w14:paraId="3287F89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ЭКГ-мониторинг через 4-х канальный ЭКГ-кабель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I...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III,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aVR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...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aVF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;</w:t>
                  </w:r>
                </w:p>
                <w:p w14:paraId="2558FE3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ЭКГ-мониторинг через 10-и канальный ЭКГ-кабель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I...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III,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aVR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...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aVF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, V1...V6;</w:t>
                  </w:r>
                </w:p>
                <w:p w14:paraId="621D6EC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Чувствительность канала ЭКГ 5мм/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мВ,  10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мм/мВ, 20мм/мВ;</w:t>
                  </w:r>
                </w:p>
                <w:p w14:paraId="1E2EB5B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Скорость  движения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изображения, 12,5мм/с; 25мм/с; 50мм/с;</w:t>
                  </w:r>
                </w:p>
                <w:p w14:paraId="00FEBC0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Отключаемые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антитреморный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и сетевой фильтры;</w:t>
                  </w:r>
                </w:p>
                <w:p w14:paraId="4780EE8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Формирование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ритмограммы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и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скаттерграммы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пульса;</w:t>
                  </w:r>
                </w:p>
                <w:p w14:paraId="384B868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Диапазон измерения ЧСС от 30 до 300 уд/мин;</w:t>
                  </w:r>
                </w:p>
                <w:p w14:paraId="447524B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Абсолютной погрешность измерения ЧСС ±2 уд/мин;</w:t>
                  </w:r>
                </w:p>
              </w:tc>
              <w:tc>
                <w:tcPr>
                  <w:tcW w:w="3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D0F40D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 xml:space="preserve">1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1248D0" w:rsidRPr="006058D6" w14:paraId="78DAD9E8" w14:textId="77777777" w:rsidTr="001248D0">
              <w:tc>
                <w:tcPr>
                  <w:tcW w:w="8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704CC2D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BDB0F1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DDFAC1F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Дополнительные комплектующие</w:t>
                  </w:r>
                </w:p>
              </w:tc>
            </w:tr>
            <w:tr w:rsidR="001248D0" w:rsidRPr="006058D6" w14:paraId="40A2672D" w14:textId="77777777" w:rsidTr="001248D0">
              <w:trPr>
                <w:trHeight w:val="345"/>
              </w:trPr>
              <w:tc>
                <w:tcPr>
                  <w:tcW w:w="8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7EE67F6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BB2A8C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002893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2</w:t>
                  </w:r>
                </w:p>
              </w:tc>
              <w:tc>
                <w:tcPr>
                  <w:tcW w:w="3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C575E4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Аккумуляторная батарея</w:t>
                  </w:r>
                </w:p>
              </w:tc>
              <w:tc>
                <w:tcPr>
                  <w:tcW w:w="3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EC9567B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ЮМГИ.687291.010</w:t>
                  </w:r>
                </w:p>
                <w:p w14:paraId="0D07BAD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сменная аккумуляторная батарея 14,4 В, 1900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мА·ч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.</w:t>
                  </w:r>
                </w:p>
                <w:p w14:paraId="7C96FA2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Количество разрядов энергии 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200 Дж от полностью заряженной</w:t>
                  </w:r>
                </w:p>
                <w:p w14:paraId="4707B1A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батареи –70, при емкости 50% –30. Количество раз-</w:t>
                  </w:r>
                </w:p>
                <w:p w14:paraId="0D36A3A4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рядов энергии 360 Дж от полностью заряженной батареи –40, при</w:t>
                  </w:r>
                </w:p>
                <w:p w14:paraId="043093D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емкости батареи 50% –15.</w:t>
                  </w:r>
                </w:p>
                <w:p w14:paraId="56A52B1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Время непрерывной работы в режиме монитора от полностью за-</w:t>
                  </w:r>
                </w:p>
                <w:p w14:paraId="19743A0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ряженной батареи – 3 часов, в режиме от внешнего аккумулятора</w:t>
                  </w:r>
                </w:p>
                <w:p w14:paraId="1AE3CCE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– 1,5·С (час), где С – емкость полностью заряженного внешнего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аккумулято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-</w:t>
                  </w:r>
                </w:p>
                <w:p w14:paraId="3037AA8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ра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, в ампер-часах.</w:t>
                  </w:r>
                </w:p>
                <w:p w14:paraId="6294FDB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</w:p>
              </w:tc>
              <w:tc>
                <w:tcPr>
                  <w:tcW w:w="3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8D7249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 xml:space="preserve">1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1248D0" w:rsidRPr="006058D6" w14:paraId="44883384" w14:textId="77777777" w:rsidTr="001248D0">
              <w:tc>
                <w:tcPr>
                  <w:tcW w:w="8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315D1266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A979FDB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5DC755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3</w:t>
                  </w:r>
                </w:p>
              </w:tc>
              <w:tc>
                <w:tcPr>
                  <w:tcW w:w="3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58F64B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Шнур сетевой 1,8 м</w:t>
                  </w:r>
                </w:p>
              </w:tc>
              <w:tc>
                <w:tcPr>
                  <w:tcW w:w="3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91700CB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ЮМГИ.685622.048</w:t>
                  </w:r>
                </w:p>
                <w:p w14:paraId="2286369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Для сети переменного тока</w:t>
                  </w:r>
                </w:p>
              </w:tc>
              <w:tc>
                <w:tcPr>
                  <w:tcW w:w="3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1E9770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1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1248D0" w:rsidRPr="006058D6" w14:paraId="53399FD6" w14:textId="77777777" w:rsidTr="001248D0">
              <w:tc>
                <w:tcPr>
                  <w:tcW w:w="863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382D1EF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60A365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0D44395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4</w:t>
                  </w:r>
                </w:p>
              </w:tc>
              <w:tc>
                <w:tcPr>
                  <w:tcW w:w="33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A31950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Кабель электрокардиографический ( 4 отведения)</w:t>
                  </w:r>
                </w:p>
              </w:tc>
              <w:tc>
                <w:tcPr>
                  <w:tcW w:w="326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B2E141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Для снятия  и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мониторирования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ЭКГ,  работы в синхронном режиме,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четырехэлектродный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.</w:t>
                  </w:r>
                </w:p>
              </w:tc>
              <w:tc>
                <w:tcPr>
                  <w:tcW w:w="31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1C5903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1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1248D0" w:rsidRPr="006058D6" w14:paraId="0B232B4C" w14:textId="77777777" w:rsidTr="001248D0">
              <w:tc>
                <w:tcPr>
                  <w:tcW w:w="863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64B5AE2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8E61C94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10296" w:type="dxa"/>
                  <w:gridSpan w:val="4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EE32585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Расходные материалы и изнашиваемые узлы:</w:t>
                  </w:r>
                </w:p>
              </w:tc>
            </w:tr>
            <w:tr w:rsidR="001248D0" w:rsidRPr="006058D6" w14:paraId="60233EE9" w14:textId="77777777" w:rsidTr="001248D0">
              <w:tc>
                <w:tcPr>
                  <w:tcW w:w="863" w:type="dxa"/>
                  <w:vMerge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5F40BD2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1A46F8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C56A3DF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5</w:t>
                  </w:r>
                </w:p>
              </w:tc>
              <w:tc>
                <w:tcPr>
                  <w:tcW w:w="33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2D96D1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Электроды для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мониторирования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ЭКГ одноразовые</w:t>
                  </w:r>
                </w:p>
              </w:tc>
              <w:tc>
                <w:tcPr>
                  <w:tcW w:w="326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A3AE55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F9079 43Х45 мм </w:t>
                  </w:r>
                  <w:bookmarkStart w:id="0" w:name="__DdeLink__327_2161406121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пр-во FIAB</w:t>
                  </w:r>
                  <w:bookmarkEnd w:id="0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(Италия) для канала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ЭКГразмер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- 43х45мм, материал электрода - "FOAM" (непроницаемый для жидкости вспененный полиуретан (пенопласт на полипропиленовой (полиуретановой) основе), с особо прочным клеем для кратковременного и 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>долговременного наблюдения</w:t>
                  </w:r>
                </w:p>
              </w:tc>
              <w:tc>
                <w:tcPr>
                  <w:tcW w:w="31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07D4095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lastRenderedPageBreak/>
                    <w:t xml:space="preserve">2 комплект (100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)</w:t>
                  </w:r>
                </w:p>
              </w:tc>
            </w:tr>
            <w:tr w:rsidR="001248D0" w:rsidRPr="006058D6" w14:paraId="027463AD" w14:textId="77777777" w:rsidTr="001248D0">
              <w:tc>
                <w:tcPr>
                  <w:tcW w:w="863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433165F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92244B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2B32E5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6</w:t>
                  </w:r>
                </w:p>
              </w:tc>
              <w:tc>
                <w:tcPr>
                  <w:tcW w:w="334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F04D3B5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Теромобумага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, ширина 57-58 мм</w:t>
                  </w:r>
                </w:p>
              </w:tc>
              <w:tc>
                <w:tcPr>
                  <w:tcW w:w="32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73AB16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Ширина бумаги    –    (57 – 58) мм,  диаметр рулона – 50 мм,  термобумага с сеткой или без сетки</w:t>
                  </w:r>
                </w:p>
              </w:tc>
              <w:tc>
                <w:tcPr>
                  <w:tcW w:w="31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21B39C0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2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шт</w:t>
                  </w:r>
                  <w:proofErr w:type="spellEnd"/>
                </w:p>
              </w:tc>
            </w:tr>
            <w:tr w:rsidR="001248D0" w:rsidRPr="006058D6" w14:paraId="0DD57C7C" w14:textId="77777777" w:rsidTr="001248D0">
              <w:tc>
                <w:tcPr>
                  <w:tcW w:w="8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462095C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B1DBF8A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F4A0B5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7</w:t>
                  </w:r>
                </w:p>
              </w:tc>
              <w:tc>
                <w:tcPr>
                  <w:tcW w:w="33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6A1EC57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hAnsi="Times New Roman" w:cs="Times New Roman"/>
                    </w:rPr>
                    <w:t>Сумка для переноски</w:t>
                  </w:r>
                </w:p>
              </w:tc>
              <w:tc>
                <w:tcPr>
                  <w:tcW w:w="326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CF47018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Для хранения и переноски аппарата.</w:t>
                  </w:r>
                </w:p>
              </w:tc>
              <w:tc>
                <w:tcPr>
                  <w:tcW w:w="31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87CFBD3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</w:rPr>
                    <w:t xml:space="preserve">1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</w:rPr>
                    <w:t>шт</w:t>
                  </w:r>
                  <w:proofErr w:type="spellEnd"/>
                </w:p>
              </w:tc>
            </w:tr>
            <w:tr w:rsidR="001248D0" w:rsidRPr="006058D6" w14:paraId="0B0112E2" w14:textId="77777777" w:rsidTr="001248D0">
              <w:tc>
                <w:tcPr>
                  <w:tcW w:w="8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  <w:tcMar>
                    <w:top w:w="0" w:type="dxa"/>
                    <w:left w:w="5" w:type="dxa"/>
                    <w:bottom w:w="0" w:type="dxa"/>
                    <w:right w:w="5" w:type="dxa"/>
                  </w:tcMar>
                  <w:vAlign w:val="bottom"/>
                </w:tcPr>
                <w:p w14:paraId="521568A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A5DA791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</w:p>
              </w:tc>
              <w:tc>
                <w:tcPr>
                  <w:tcW w:w="524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5F21CA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8</w:t>
                  </w:r>
                </w:p>
              </w:tc>
              <w:tc>
                <w:tcPr>
                  <w:tcW w:w="3342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442D8C4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hAnsi="Times New Roman" w:cs="Times New Roman"/>
                    </w:rPr>
                  </w:pPr>
                  <w:r w:rsidRPr="006058D6">
                    <w:rPr>
                      <w:rFonts w:ascii="Times New Roman" w:hAnsi="Times New Roman" w:cs="Times New Roman"/>
                    </w:rPr>
                    <w:t>Руководство по эксплуатации</w:t>
                  </w:r>
                </w:p>
              </w:tc>
              <w:tc>
                <w:tcPr>
                  <w:tcW w:w="3267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382885C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Руководство по эксплуатации на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A"/>
                    </w:rPr>
                    <w:t xml:space="preserve"> русском и казахском языках</w:t>
                  </w:r>
                </w:p>
              </w:tc>
              <w:tc>
                <w:tcPr>
                  <w:tcW w:w="3163" w:type="dxa"/>
                  <w:tcBorders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1B5EAE5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</w:rPr>
                    <w:t xml:space="preserve">1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</w:rPr>
                    <w:t>шт</w:t>
                  </w:r>
                  <w:proofErr w:type="spellEnd"/>
                </w:p>
              </w:tc>
            </w:tr>
            <w:tr w:rsidR="001248D0" w:rsidRPr="006058D6" w14:paraId="721F4C8C" w14:textId="77777777" w:rsidTr="001248D0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33E2AB7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3</w:t>
                  </w: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42F97450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Требования к условиям эксплуатации</w:t>
                  </w: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6F005FD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- температура окружающей среды от 0 до плюс 40 0 </w:t>
                  </w:r>
                  <w:proofErr w:type="gram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С</w:t>
                  </w:r>
                  <w:proofErr w:type="gram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;</w:t>
                  </w:r>
                </w:p>
                <w:p w14:paraId="7122AE72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- относительная влажность воздуха до 98% при температуре плюс</w:t>
                  </w:r>
                </w:p>
                <w:p w14:paraId="5A8B4F36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25 0 С;</w:t>
                  </w:r>
                </w:p>
                <w:p w14:paraId="2D6AB7F0" w14:textId="77777777" w:rsidR="001248D0" w:rsidRPr="006058D6" w:rsidRDefault="001248D0" w:rsidP="00384EDF">
                  <w:pPr>
                    <w:widowControl w:val="0"/>
                    <w:spacing w:after="0" w:line="240" w:lineRule="auto"/>
                    <w:rPr>
                      <w:rFonts w:ascii="Times New Roman" w:eastAsia="Times New Roman" w:hAnsi="Times New Roman" w:cs="Times New Roman"/>
                      <w:color w:val="000000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- атмосферное давление от 630 до 800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мм.рт.ст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. (от 83,9 до 106,6 кПа).</w:t>
                  </w:r>
                </w:p>
              </w:tc>
            </w:tr>
            <w:tr w:rsidR="001248D0" w:rsidRPr="006058D6" w14:paraId="2C847EE3" w14:textId="77777777" w:rsidTr="001248D0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5C8994F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4</w:t>
                  </w: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6BAE4EAD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Условия осуществления поставки медицинской техники (в соответствии с ИНКОТЕРМС 2010)</w:t>
                  </w: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190D4108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DDP конечный пользователь</w:t>
                  </w:r>
                </w:p>
              </w:tc>
            </w:tr>
            <w:tr w:rsidR="001248D0" w:rsidRPr="006058D6" w14:paraId="08F06571" w14:textId="77777777" w:rsidTr="001248D0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7204A008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5</w:t>
                  </w: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67C3D61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Срок поставки медицинской техники и место дислокации</w:t>
                  </w: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574B906C" w14:textId="60CD92B8" w:rsidR="001248D0" w:rsidRPr="006058D6" w:rsidRDefault="001248D0" w:rsidP="00384EDF">
                  <w:pPr>
                    <w:widowControl w:val="0"/>
                    <w:spacing w:after="360" w:line="285" w:lineRule="atLeast"/>
                    <w:jc w:val="center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lang w:val="kk-KZ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spacing w:val="2"/>
                    </w:rPr>
                    <w:t xml:space="preserve">60 календарных 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дней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  <w:t>Адрес: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 xml:space="preserve">  </w:t>
                  </w:r>
                  <w:r w:rsidR="00D71B2C" w:rsidRPr="006058D6">
                    <w:rPr>
                      <w:rFonts w:ascii="Times New Roman" w:eastAsia="Times New Roman" w:hAnsi="Times New Roman" w:cs="Times New Roman"/>
                      <w:color w:val="000000"/>
                    </w:rPr>
                    <w:t>Адрес:</w:t>
                  </w:r>
                  <w:r w:rsidR="00D71B2C" w:rsidRPr="006058D6">
                    <w:rPr>
                      <w:rFonts w:ascii="Times New Roman" w:eastAsia="Times New Roman" w:hAnsi="Times New Roman" w:cs="Times New Roman"/>
                      <w:color w:val="000000"/>
                      <w:lang w:val="kk-KZ"/>
                    </w:rPr>
                    <w:t xml:space="preserve"> область Абай, Бескарагайский район, с.Бескарагай, ул.Пушкина, 2А</w:t>
                  </w:r>
                </w:p>
              </w:tc>
            </w:tr>
            <w:tr w:rsidR="001248D0" w:rsidRPr="006058D6" w14:paraId="59EE7C18" w14:textId="77777777" w:rsidTr="001248D0">
              <w:tc>
                <w:tcPr>
                  <w:tcW w:w="863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09704A3D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6</w:t>
                  </w:r>
                </w:p>
              </w:tc>
              <w:tc>
                <w:tcPr>
                  <w:tcW w:w="410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3DCC3C1" w14:textId="77777777" w:rsidR="001248D0" w:rsidRPr="006058D6" w:rsidRDefault="001248D0" w:rsidP="00384EDF">
                  <w:pPr>
                    <w:widowControl w:val="0"/>
                    <w:spacing w:after="36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      </w:r>
                </w:p>
              </w:tc>
              <w:tc>
                <w:tcPr>
                  <w:tcW w:w="10296" w:type="dxa"/>
                  <w:gridSpan w:val="4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FFFFFF"/>
                </w:tcPr>
                <w:p w14:paraId="374E826E" w14:textId="77777777" w:rsidR="001248D0" w:rsidRPr="006058D6" w:rsidRDefault="001248D0" w:rsidP="00384EDF">
                  <w:pPr>
                    <w:widowControl w:val="0"/>
                    <w:spacing w:after="0" w:line="285" w:lineRule="atLeast"/>
                    <w:textAlignment w:val="baseline"/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</w:pP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Гарантийное сервисное обслуживание медицинской техники не менее 37 месяцев.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1" w:name="z755"/>
                  <w:bookmarkEnd w:id="1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Плановое техническое обслуживание должно проводиться не реже чем 1 раз в квартал.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2" w:name="z756"/>
                  <w:bookmarkEnd w:id="2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3" w:name="z757"/>
                  <w:bookmarkEnd w:id="3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- замену отработавших ресурс составных частей;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4" w:name="z758"/>
                  <w:bookmarkEnd w:id="4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- замене или восстановлении отдельных частей медицинской техники;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5" w:name="z759"/>
                  <w:bookmarkEnd w:id="5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- настройку и регулировку медицинской техники; специфические для данной медицинской техники работы и т.п.;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6" w:name="z760"/>
                  <w:bookmarkEnd w:id="6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- чистку, смазку и при необходимости переборку основных механизмов и узлов;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bookmarkStart w:id="7" w:name="z761"/>
                  <w:bookmarkEnd w:id="7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      </w:r>
                  <w:proofErr w:type="spellStart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блочно</w:t>
                  </w:r>
                  <w:proofErr w:type="spellEnd"/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t>-узловой разборкой);</w:t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br/>
                  </w:r>
                  <w:r w:rsidRPr="006058D6">
                    <w:rPr>
                      <w:rFonts w:ascii="Times New Roman" w:eastAsia="Times New Roman" w:hAnsi="Times New Roman" w:cs="Times New Roman"/>
                      <w:color w:val="000000"/>
                      <w:spacing w:val="2"/>
                    </w:rPr>
                    <w:lastRenderedPageBreak/>
                    <w:t>- иные указанные в эксплуатационной документации операции, специфические для конкретного типа медицинской техники.</w:t>
                  </w:r>
                </w:p>
              </w:tc>
            </w:tr>
          </w:tbl>
          <w:p w14:paraId="2D1B7F29" w14:textId="77777777" w:rsidR="001248D0" w:rsidRPr="006058D6" w:rsidRDefault="001248D0" w:rsidP="00384EDF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</w:pPr>
          </w:p>
        </w:tc>
      </w:tr>
    </w:tbl>
    <w:p w14:paraId="2740F407" w14:textId="77777777" w:rsidR="001248D0" w:rsidRPr="006058D6" w:rsidRDefault="001248D0" w:rsidP="001248D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p w14:paraId="255FA2A1" w14:textId="77777777" w:rsidR="00F20D8E" w:rsidRPr="006058D6" w:rsidRDefault="00F20D8E" w:rsidP="00F20D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p w14:paraId="50695688" w14:textId="5899F52D" w:rsidR="00F20D8E" w:rsidRPr="006058D6" w:rsidRDefault="00F20D8E" w:rsidP="00F20D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Техническая спецификация</w:t>
      </w:r>
    </w:p>
    <w:p w14:paraId="74296DB4" w14:textId="68BA92AD" w:rsidR="00F20D8E" w:rsidRPr="006058D6" w:rsidRDefault="00F20D8E" w:rsidP="00F20D8E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val="kk-KZ" w:eastAsia="ru-RU"/>
        </w:rPr>
        <w:t xml:space="preserve">Лот </w:t>
      </w: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№3</w:t>
      </w:r>
    </w:p>
    <w:p w14:paraId="1B960A04" w14:textId="77777777" w:rsidR="00D71B2C" w:rsidRPr="006058D6" w:rsidRDefault="00D71B2C" w:rsidP="00D71B2C">
      <w:pPr>
        <w:rPr>
          <w:rFonts w:ascii="Times New Roman" w:hAnsi="Times New Roman" w:cs="Times New Roman"/>
        </w:rPr>
      </w:pPr>
    </w:p>
    <w:tbl>
      <w:tblPr>
        <w:tblW w:w="150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3"/>
        <w:gridCol w:w="3542"/>
        <w:gridCol w:w="675"/>
        <w:gridCol w:w="2155"/>
        <w:gridCol w:w="6237"/>
        <w:gridCol w:w="1602"/>
      </w:tblGrid>
      <w:tr w:rsidR="00D71B2C" w:rsidRPr="006058D6" w14:paraId="390EC207" w14:textId="77777777" w:rsidTr="00384EDF">
        <w:trPr>
          <w:trHeight w:val="458"/>
        </w:trPr>
        <w:tc>
          <w:tcPr>
            <w:tcW w:w="853" w:type="dxa"/>
            <w:vMerge w:val="restart"/>
            <w:shd w:val="clear" w:color="auto" w:fill="auto"/>
            <w:vAlign w:val="center"/>
            <w:hideMark/>
          </w:tcPr>
          <w:p w14:paraId="660AF931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№ п/п</w:t>
            </w:r>
          </w:p>
        </w:tc>
        <w:tc>
          <w:tcPr>
            <w:tcW w:w="3542" w:type="dxa"/>
            <w:vMerge w:val="restart"/>
            <w:shd w:val="clear" w:color="auto" w:fill="auto"/>
            <w:vAlign w:val="center"/>
            <w:hideMark/>
          </w:tcPr>
          <w:p w14:paraId="4E06C06A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Критерии</w:t>
            </w:r>
          </w:p>
        </w:tc>
        <w:tc>
          <w:tcPr>
            <w:tcW w:w="10669" w:type="dxa"/>
            <w:gridSpan w:val="4"/>
            <w:vMerge w:val="restart"/>
            <w:shd w:val="clear" w:color="auto" w:fill="auto"/>
            <w:vAlign w:val="center"/>
            <w:hideMark/>
          </w:tcPr>
          <w:p w14:paraId="741086C2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</w:tr>
      <w:tr w:rsidR="00D71B2C" w:rsidRPr="006058D6" w14:paraId="5C4113AC" w14:textId="77777777" w:rsidTr="00384EDF">
        <w:trPr>
          <w:trHeight w:val="458"/>
        </w:trPr>
        <w:tc>
          <w:tcPr>
            <w:tcW w:w="853" w:type="dxa"/>
            <w:vMerge/>
            <w:vAlign w:val="center"/>
            <w:hideMark/>
          </w:tcPr>
          <w:p w14:paraId="063662A2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14:paraId="6F729D6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669" w:type="dxa"/>
            <w:gridSpan w:val="4"/>
            <w:vMerge/>
            <w:vAlign w:val="center"/>
            <w:hideMark/>
          </w:tcPr>
          <w:p w14:paraId="1B0CFC8B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D71B2C" w:rsidRPr="006058D6" w14:paraId="599B6E81" w14:textId="77777777" w:rsidTr="00384EDF">
        <w:trPr>
          <w:trHeight w:val="227"/>
        </w:trPr>
        <w:tc>
          <w:tcPr>
            <w:tcW w:w="853" w:type="dxa"/>
            <w:shd w:val="clear" w:color="auto" w:fill="auto"/>
            <w:vAlign w:val="center"/>
            <w:hideMark/>
          </w:tcPr>
          <w:p w14:paraId="479C89A5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14:paraId="5B5968D0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медицинской техники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1016E6A8" w14:textId="5137C30B" w:rsidR="00D71B2C" w:rsidRPr="006058D6" w:rsidRDefault="006C7FB2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 xml:space="preserve">Аппарат УЗИ </w:t>
            </w:r>
            <w:r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(транс абдоминальное и транс вагинальное) для гинекологических исследований </w:t>
            </w:r>
            <w:r w:rsidR="00D71B2C"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 принадлежностями</w:t>
            </w:r>
          </w:p>
        </w:tc>
      </w:tr>
      <w:tr w:rsidR="00D71B2C" w:rsidRPr="006058D6" w14:paraId="173AF42F" w14:textId="77777777" w:rsidTr="00384EDF">
        <w:trPr>
          <w:trHeight w:val="227"/>
        </w:trPr>
        <w:tc>
          <w:tcPr>
            <w:tcW w:w="853" w:type="dxa"/>
            <w:vMerge w:val="restart"/>
            <w:shd w:val="clear" w:color="auto" w:fill="auto"/>
            <w:vAlign w:val="center"/>
            <w:hideMark/>
          </w:tcPr>
          <w:p w14:paraId="3AEB42E6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3542" w:type="dxa"/>
            <w:vMerge w:val="restart"/>
            <w:shd w:val="clear" w:color="auto" w:fill="auto"/>
            <w:vAlign w:val="center"/>
            <w:hideMark/>
          </w:tcPr>
          <w:p w14:paraId="6E724AF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комплектации</w:t>
            </w:r>
          </w:p>
        </w:tc>
        <w:tc>
          <w:tcPr>
            <w:tcW w:w="675" w:type="dxa"/>
            <w:shd w:val="clear" w:color="auto" w:fill="auto"/>
            <w:vAlign w:val="center"/>
            <w:hideMark/>
          </w:tcPr>
          <w:p w14:paraId="31B1F42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.№ п/п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14:paraId="12EFD4D5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Наименование комплектующего к медицинской технике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5C4BB5C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14:paraId="375472F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Требуемое количество</w:t>
            </w:r>
          </w:p>
          <w:p w14:paraId="3DCA5C1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(с указанием единицы измерения)</w:t>
            </w:r>
          </w:p>
        </w:tc>
      </w:tr>
      <w:tr w:rsidR="00D71B2C" w:rsidRPr="006058D6" w14:paraId="32D9003A" w14:textId="77777777" w:rsidTr="00384EDF">
        <w:trPr>
          <w:trHeight w:val="227"/>
        </w:trPr>
        <w:tc>
          <w:tcPr>
            <w:tcW w:w="853" w:type="dxa"/>
            <w:vMerge/>
            <w:vAlign w:val="center"/>
            <w:hideMark/>
          </w:tcPr>
          <w:p w14:paraId="4BB67A27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14:paraId="3279042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67A15223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Основные комплектующие</w:t>
            </w:r>
          </w:p>
        </w:tc>
      </w:tr>
      <w:tr w:rsidR="00D71B2C" w:rsidRPr="006058D6" w14:paraId="1FC7217D" w14:textId="77777777" w:rsidTr="00384EDF">
        <w:trPr>
          <w:trHeight w:val="227"/>
        </w:trPr>
        <w:tc>
          <w:tcPr>
            <w:tcW w:w="853" w:type="dxa"/>
            <w:vMerge/>
            <w:vAlign w:val="center"/>
            <w:hideMark/>
          </w:tcPr>
          <w:p w14:paraId="49EA800B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14:paraId="443F111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14:paraId="427EA8AB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14:paraId="10198CC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Консоль для ультразвуковой диагностической медицинской системы,</w:t>
            </w:r>
            <w:r w:rsidRPr="006058D6">
              <w:rPr>
                <w:rFonts w:ascii="Times New Roman" w:hAnsi="Times New Roman" w:cs="Times New Roman"/>
              </w:rPr>
              <w:br/>
              <w:t>Монитор специальный</w:t>
            </w:r>
            <w:r w:rsidRPr="006058D6">
              <w:rPr>
                <w:rFonts w:ascii="Times New Roman" w:hAnsi="Times New Roman" w:cs="Times New Roman"/>
              </w:rPr>
              <w:br/>
              <w:t>медицинский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3F39796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Общие требования: полностью цифровая многоцелевая ультразвуковая диагностическая система среднего класса с импульсно-волновым, цветовым и энергетическим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допплером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</w:p>
          <w:p w14:paraId="1AF3C54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Области применения </w:t>
            </w:r>
          </w:p>
          <w:p w14:paraId="14E4129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абдоминальные исследования</w:t>
            </w:r>
          </w:p>
          <w:p w14:paraId="0CAA87A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акушерство</w:t>
            </w:r>
          </w:p>
          <w:p w14:paraId="0523904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гинекология</w:t>
            </w:r>
          </w:p>
          <w:p w14:paraId="4062AF8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кардиология</w:t>
            </w:r>
          </w:p>
          <w:p w14:paraId="24F4058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скелетно-мышечная система</w:t>
            </w:r>
          </w:p>
          <w:p w14:paraId="4084530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ангиология </w:t>
            </w:r>
          </w:p>
          <w:p w14:paraId="2F71DE4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урология </w:t>
            </w:r>
          </w:p>
          <w:p w14:paraId="3E682B9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поверхностно расположенные органы и структуры педиатрия</w:t>
            </w:r>
          </w:p>
          <w:p w14:paraId="3D5E3B9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неонатология</w:t>
            </w:r>
          </w:p>
          <w:p w14:paraId="6320FEF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ортопедия</w:t>
            </w:r>
          </w:p>
          <w:p w14:paraId="03E27E9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онкология </w:t>
            </w:r>
          </w:p>
          <w:p w14:paraId="231FEC9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транскраниальные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</w:t>
            </w:r>
          </w:p>
          <w:p w14:paraId="1AC3D5A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трансвагинальные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исследования</w:t>
            </w:r>
          </w:p>
          <w:p w14:paraId="65E8A3D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Режимы сканирования: </w:t>
            </w:r>
          </w:p>
          <w:p w14:paraId="28E1403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 режим:</w:t>
            </w:r>
          </w:p>
          <w:p w14:paraId="6469A67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карт серой шкалы, не менее - 26</w:t>
            </w:r>
          </w:p>
          <w:p w14:paraId="44251D2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карт окрашивания, не менее - 9</w:t>
            </w:r>
          </w:p>
          <w:p w14:paraId="5EDCDBF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поддерживаемых зон фокусировки при передаче, не менее - 8</w:t>
            </w:r>
          </w:p>
          <w:p w14:paraId="59EEF79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Максимальная глубина сканирования, не менее - 33 см</w:t>
            </w:r>
          </w:p>
          <w:p w14:paraId="3F9DD89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Поддержка технологии широкого угла сканирования на секторном датчике, град, не менее - 120</w:t>
            </w:r>
          </w:p>
          <w:p w14:paraId="258AE62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Максимальная частота кадров в секунду в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-режиме, не менее - 1449</w:t>
            </w:r>
          </w:p>
          <w:p w14:paraId="5CAD5DE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Возможность регулировки пользователем значения скорости звука в тканях, используемого при построении изображения, для повышения контрастности и детализации</w:t>
            </w:r>
          </w:p>
          <w:p w14:paraId="01F970E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М-режим</w:t>
            </w:r>
          </w:p>
          <w:p w14:paraId="596CB73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карт серой шкалы, не менее - 8</w:t>
            </w:r>
          </w:p>
          <w:p w14:paraId="3ABD916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карт окрашивания, не менее – 9</w:t>
            </w:r>
          </w:p>
          <w:p w14:paraId="157FCD6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Совместимость с режимами цветового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тканевого цветового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</w:p>
          <w:p w14:paraId="62F87A2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PW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– импульсно-волновой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допплер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7172324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Автоматическое оконтуривание допплеровского спектра в режиме реального времени и режиме пост-обработки</w:t>
            </w:r>
          </w:p>
          <w:p w14:paraId="44FFDC6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карт, не менее - 14 (серые +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окраш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)</w:t>
            </w:r>
          </w:p>
          <w:p w14:paraId="26B6688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PRF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кГц, не менее - от 0,3 до 27,9 </w:t>
            </w:r>
          </w:p>
          <w:p w14:paraId="3ED5D7F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регистрируемых скоростей при установке коррекции угла 80°, м/с, не менее - 0,001 – 62,65 </w:t>
            </w:r>
          </w:p>
          <w:p w14:paraId="2CCB0A6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Диапазон изменения угла сканирования, градусы, не менее - +/- 20°</w:t>
            </w:r>
          </w:p>
          <w:p w14:paraId="045AEBE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Коррекция угла, диапазон, градусы, не менее - +/- 90°</w:t>
            </w:r>
          </w:p>
          <w:p w14:paraId="2F19F37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Размер пробного объёма, мм, не менее - 1 – 16</w:t>
            </w:r>
          </w:p>
          <w:p w14:paraId="119EB6B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Коррекция угла, шаг, градусы, не более - 1°</w:t>
            </w:r>
          </w:p>
          <w:p w14:paraId="10D435B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Максимальное количество допплеровских частот на одном датчике, не менее – 4</w:t>
            </w:r>
          </w:p>
          <w:p w14:paraId="381D7FE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ЦДК - цветовое допплеровское картирование по скорости:</w:t>
            </w:r>
          </w:p>
          <w:p w14:paraId="5EC0934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карт окрашивания, не менее - 14</w:t>
            </w:r>
          </w:p>
          <w:p w14:paraId="1CDE631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PRF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кГц, не менее - от 0,1 до 25 </w:t>
            </w:r>
          </w:p>
          <w:p w14:paraId="1A8BEC2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регистрируемых скоростей, м/с, не менее - 0,02 – 1,8 </w:t>
            </w:r>
          </w:p>
          <w:p w14:paraId="04EE7D1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Алгоритм подавления артефактов, возникающих при движении и дыхании</w:t>
            </w:r>
          </w:p>
          <w:p w14:paraId="4C42942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Максимальное количество частот ЦДК на одном датчике, не менее - 4</w:t>
            </w:r>
          </w:p>
          <w:p w14:paraId="313B8FF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Максимальная частота кадров в секунду в режиме ЦДК, не менее - 458</w:t>
            </w:r>
          </w:p>
          <w:p w14:paraId="550EB5B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ЭД - цветовое допплеровское картирование по энергии</w:t>
            </w:r>
          </w:p>
          <w:p w14:paraId="305F310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PRF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кГц, не менее - от 0,1 до 25 </w:t>
            </w:r>
          </w:p>
          <w:p w14:paraId="4EE804A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Максимальная частота кадров в секунду в режиме ЭД, не менее - 458</w:t>
            </w:r>
          </w:p>
          <w:p w14:paraId="360735D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Направленный энергетический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допплер</w:t>
            </w:r>
            <w:proofErr w:type="spellEnd"/>
          </w:p>
          <w:p w14:paraId="4DAA25C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Аккумуляция в режиме ЦДК и ЭД (накопление цвета за выбираемый пользователем промежуток времени)</w:t>
            </w:r>
          </w:p>
          <w:p w14:paraId="1378B3A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Триплексный режим: </w:t>
            </w:r>
          </w:p>
          <w:p w14:paraId="18914F3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В+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CFM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PW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or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CW</w:t>
            </w:r>
          </w:p>
          <w:p w14:paraId="199884E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+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PW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or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CW</w:t>
            </w:r>
          </w:p>
          <w:p w14:paraId="0B2FC4A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Максимальная частота кадров в секунду в триплексном режиме, не менее - 1789</w:t>
            </w:r>
          </w:p>
          <w:p w14:paraId="4296E9C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Режим трапециевидного сканирования совместимый с линейными и секторными датчиками</w:t>
            </w:r>
          </w:p>
          <w:p w14:paraId="3292F48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Режим кодированной тканевой гармоники совместимый со всеми визуализирующими датчиками</w:t>
            </w:r>
          </w:p>
          <w:p w14:paraId="4ABB76D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Максимальное количество базовых частот на одном датчике, не менее - 4</w:t>
            </w:r>
          </w:p>
          <w:p w14:paraId="14CC19B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Максимальное количество гармонических частот на одном датчике, не менее (указать точное значение) - 4</w:t>
            </w:r>
          </w:p>
          <w:p w14:paraId="750326A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Гармоника фазовой инверсии</w:t>
            </w:r>
          </w:p>
          <w:p w14:paraId="14EE656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Режим непрерывной оптимизации поперечной и радиальной равномерности изображения, а также яркости изображения ткани</w:t>
            </w:r>
          </w:p>
          <w:p w14:paraId="18B4013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Режим формирования УЗ изображения за счет многолучевого составного сканирования </w:t>
            </w:r>
          </w:p>
          <w:p w14:paraId="4C9EB58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Максимальное число передаваемых лучей, не менее - 9</w:t>
            </w:r>
          </w:p>
          <w:p w14:paraId="7FA6D82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Максимальное число принимаемых лучей, не менее - 9</w:t>
            </w:r>
          </w:p>
          <w:p w14:paraId="3EBE4CE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Одновременное отображение с фундаментальным изображением</w:t>
            </w:r>
          </w:p>
          <w:p w14:paraId="2598BE0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Количество настроек степени воздействия на качество изображения, не менее - 7</w:t>
            </w:r>
          </w:p>
          <w:p w14:paraId="6FBF5F1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Совместимость с режимами кодированной гармоникой, ЦДК, ЭД, импульсно-волнового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допплера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органоспецифичным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режимом визуализации, 3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/4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  <w:p w14:paraId="1BB0174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Органоспецифичный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режим получения изображения на основе адаптивного алгоритма</w:t>
            </w:r>
          </w:p>
          <w:p w14:paraId="4D79C68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Одновременное отображение обработанного и фундаментального изображений</w:t>
            </w:r>
          </w:p>
          <w:p w14:paraId="53C0EFD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Совместимость со всеми типами датчиков</w:t>
            </w:r>
          </w:p>
          <w:p w14:paraId="2BBD248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Совместимость со всеми режимами визуализации, в том числе 3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/4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</w:p>
          <w:p w14:paraId="122F35B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степеней фильтрации изображения, не менее – 6</w:t>
            </w:r>
          </w:p>
          <w:p w14:paraId="382BC1A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Режим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B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-сканирования с отклонением угла (для линейных датчиков и линейных объемных датчиков) и улучшенным распознаванием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биопсийной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иглы</w:t>
            </w:r>
          </w:p>
          <w:p w14:paraId="01B13BA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Программа, обучающая базовым навыкам сканирования на аппарате</w:t>
            </w:r>
          </w:p>
          <w:p w14:paraId="07492AB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схематическое изображение правильной постановки датчика</w:t>
            </w:r>
          </w:p>
          <w:p w14:paraId="1CF7794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анатомический срез органов</w:t>
            </w:r>
          </w:p>
          <w:p w14:paraId="5CF58E3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- пример клинического изображения </w:t>
            </w:r>
          </w:p>
          <w:p w14:paraId="535E1D0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Программа для автоматизации и протоколирования этапов ультразвукового исследования</w:t>
            </w:r>
          </w:p>
          <w:p w14:paraId="5C8D52F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Заводские протоколы и редактор пользовательских протоколов</w:t>
            </w:r>
          </w:p>
          <w:p w14:paraId="34B3AB8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Автоматическое заполнение аннотаций, переключения режимов сканирования и активация измерений</w:t>
            </w:r>
          </w:p>
          <w:p w14:paraId="6BC790C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Программа, обучающая работе на аппарате с практическими советами и ответами на часто возникающие вопросы</w:t>
            </w:r>
          </w:p>
          <w:p w14:paraId="6209705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Специальная технология автоматического обнаружения, оконтуривания и измерения основных биометрических параметров плода</w:t>
            </w:r>
          </w:p>
          <w:p w14:paraId="1F26A76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Программа автоматического измерения размеров и объема мочевого пузыря</w:t>
            </w:r>
          </w:p>
          <w:p w14:paraId="28F1A57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Монитор</w:t>
            </w:r>
          </w:p>
          <w:p w14:paraId="596587C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Жидкокристаллический антибликовый монитор, размещенный на свободно перемещаемом кронштейне</w:t>
            </w:r>
          </w:p>
          <w:p w14:paraId="27174E1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Размер экрана по диагонали, дюймы, не менее - 21,5“ </w:t>
            </w:r>
          </w:p>
          <w:p w14:paraId="441C806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Разрешение монитора, пикселы, не менее - 1920х1080</w:t>
            </w:r>
          </w:p>
          <w:p w14:paraId="1477EA4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Диагональ области отображения служебной и диагностической информации во всех режимах сканирования, дюймы, не менее - 21,5“ </w:t>
            </w:r>
          </w:p>
          <w:p w14:paraId="5762A7D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Регулировка угла наклона вперед/назад, градусы, не менее - 90°/25°</w:t>
            </w:r>
          </w:p>
          <w:p w14:paraId="7ECDAFF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Поворот в горизонтальной плоскости, градусы, не менее - 145°</w:t>
            </w:r>
          </w:p>
          <w:p w14:paraId="33E517F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Регулировка высоты монитора по высоте, см, не менее - 15 </w:t>
            </w:r>
          </w:p>
          <w:p w14:paraId="76D501D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Регулировка панели управления по высоте, см, не менее - 37,5 </w:t>
            </w:r>
          </w:p>
          <w:p w14:paraId="64B5A91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Независимая регулировка высоты панели управления и высоты монитора</w:t>
            </w:r>
          </w:p>
          <w:p w14:paraId="2825CD5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Интерфейс пользователя</w:t>
            </w:r>
          </w:p>
          <w:p w14:paraId="4D42B26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Регулируемая в трех направлениях консоль управления</w:t>
            </w:r>
          </w:p>
          <w:p w14:paraId="12C4188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Угол вращения консоли управления, градусы, не менее - 90°</w:t>
            </w:r>
          </w:p>
          <w:p w14:paraId="07EDC27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Интегрированные в консоль динамики</w:t>
            </w:r>
          </w:p>
          <w:p w14:paraId="474A3DC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Цветная сенсорная панель управления, дюймы, не менее - 9,9 </w:t>
            </w:r>
          </w:p>
          <w:p w14:paraId="062FC58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Полноразмерная алфавитно-цифровая клавиатура</w:t>
            </w:r>
          </w:p>
          <w:p w14:paraId="71B93FD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Интерактивная подсветка клавиатуры</w:t>
            </w:r>
          </w:p>
          <w:p w14:paraId="6AD290E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Специализированные отсеки для принтера и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DVD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-привода на передней стороне корпуса</w:t>
            </w:r>
          </w:p>
          <w:p w14:paraId="2B0E463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Полный частотный диапазон работы системы, МГц, не менее - От 1,7 до 18,0 </w:t>
            </w:r>
          </w:p>
          <w:p w14:paraId="5DA954E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Формирование ультразвукового луча - Цифровое</w:t>
            </w:r>
          </w:p>
          <w:p w14:paraId="442BB58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Технология широкополосного формирования ультразвукового луча</w:t>
            </w:r>
          </w:p>
          <w:p w14:paraId="5BDEF28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активных портов (не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CW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) для подключения датчиков, не менее - 4 </w:t>
            </w:r>
          </w:p>
          <w:p w14:paraId="130BD92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Бесштырьковые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коннекторы датчиков</w:t>
            </w:r>
          </w:p>
          <w:p w14:paraId="48965D0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Запись голосовых комментариев при сохранении изображений и/или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кинопетель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с помощью подключенного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usb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микрофона  </w:t>
            </w:r>
          </w:p>
          <w:p w14:paraId="4B7C71D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Встроенная аккумуляторная батарея, позволяющая системе работать в течение 15 минут</w:t>
            </w:r>
          </w:p>
          <w:p w14:paraId="002764A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Динамический диапазон, дБ, не менее - 275 </w:t>
            </w:r>
          </w:p>
          <w:p w14:paraId="024DFD1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цифровых приемо-передающих каналов, не менее - 301 056</w:t>
            </w:r>
          </w:p>
          <w:p w14:paraId="04F336B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Максимальная частота кадров в секунду, не менее - 1449</w:t>
            </w:r>
          </w:p>
          <w:p w14:paraId="01861CA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 xml:space="preserve">Максимальная глубина проникновения УЗ луча, см, не менее - 33 </w:t>
            </w:r>
          </w:p>
          <w:p w14:paraId="1104F52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заводских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предустановочных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программ, не менее - 113</w:t>
            </w:r>
          </w:p>
          <w:p w14:paraId="063D1B1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Количество определяемых пользователем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предустановочных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программ, не менее - 607</w:t>
            </w:r>
          </w:p>
          <w:p w14:paraId="7145271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Кинопамять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:</w:t>
            </w:r>
          </w:p>
          <w:p w14:paraId="04FA2A4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Режим хранения непосредственно на экране монитора ультразвуковых изображений и кино-петель из цифровой памяти изображений.</w:t>
            </w:r>
          </w:p>
          <w:p w14:paraId="0C3495D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Регулировка скорости прокрутки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кинопетли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позиции, не менее - 11 </w:t>
            </w:r>
          </w:p>
          <w:p w14:paraId="586483B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Максимальная длительность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кинопетли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, кадров, не менее - 219000</w:t>
            </w:r>
          </w:p>
          <w:p w14:paraId="231CCE1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Максимальная длительность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кинопетли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, сек, не менее – 209</w:t>
            </w:r>
          </w:p>
          <w:p w14:paraId="231AB89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Автоматическая оптимизация изображения </w:t>
            </w:r>
            <w:proofErr w:type="gram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 В-режиме</w:t>
            </w:r>
            <w:proofErr w:type="gram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по акустическим свойствам тканей</w:t>
            </w:r>
          </w:p>
          <w:p w14:paraId="5329800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Автоматическая оптимизация изображения в режиме цветового картирования</w:t>
            </w:r>
          </w:p>
          <w:p w14:paraId="7A22802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Автоматическая оптимизация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TGC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изображения</w:t>
            </w:r>
          </w:p>
          <w:p w14:paraId="189C88E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Автоматическая оптимизация допплеровского спектра:</w:t>
            </w:r>
          </w:p>
          <w:p w14:paraId="483BF8A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Автоматическая корректировка базовой линии</w:t>
            </w:r>
          </w:p>
          <w:p w14:paraId="3FBFF5F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Автоматическая корректировка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PRF</w:t>
            </w:r>
          </w:p>
          <w:p w14:paraId="424CCF6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Автоматическая корректировка угла</w:t>
            </w:r>
          </w:p>
          <w:p w14:paraId="17BCF90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Автоматическое инвертирование спектра</w:t>
            </w:r>
          </w:p>
          <w:p w14:paraId="47AB841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Автоматический обсчёт допплеровского спектра в реальном триплексном режиме</w:t>
            </w:r>
          </w:p>
          <w:p w14:paraId="19F79025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Количество отображаемых параметров, не менее - 14</w:t>
            </w:r>
          </w:p>
          <w:p w14:paraId="4961A5D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Программные и аппаратные функции, обеспечивающие доступ к необработанным «сырым» ультразвуковым данным для дальнейшей оптимизации изображения.</w:t>
            </w:r>
          </w:p>
          <w:p w14:paraId="4224377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Настройка и регулировка следующих параметров на ранее сохраненных изображениях:</w:t>
            </w:r>
          </w:p>
          <w:p w14:paraId="0270D4E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 xml:space="preserve">В-режим: усиление, динамический диапазон, подавление, выбор цветовой гаммы и карт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псевдоокрашивания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, активация М-режима</w:t>
            </w:r>
          </w:p>
          <w:p w14:paraId="3DA57C3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•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  <w:t>С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FM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PDI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-режим: включение/выключение режима, усиление, регулировка баланса, выбор цветовой гаммы</w:t>
            </w:r>
          </w:p>
          <w:p w14:paraId="109BF87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•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ab/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PW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-режим: включение/выключение режима, усиление, динамический диапазон, изменение угла, смещение базовой линии, выбор скорости прокрутки, выбор формата отображения, цветовой гаммы и карты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псевдоокрашивания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, автоматические измерения</w:t>
            </w:r>
          </w:p>
          <w:p w14:paraId="4A97E8F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• Режим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кинопетли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: скорость прокрутки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кинопетли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, активация анатомического М-режима, трехмерная реконструкция на основе динамической последовательности 2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изображений (если установлена соответствующая опция).</w:t>
            </w:r>
          </w:p>
          <w:p w14:paraId="40D014C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Интегрированная в аппарат компьютерная рабочая станция для архивации и обработки в цифровом виде ультразвуковых изображений</w:t>
            </w:r>
          </w:p>
          <w:p w14:paraId="09B91A9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Составление архивов пациентов;</w:t>
            </w:r>
          </w:p>
          <w:p w14:paraId="1D3DCA9B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Сохранение статических и динамических изображений в формате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Raw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DICOM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«сырые» данные</w:t>
            </w:r>
          </w:p>
          <w:p w14:paraId="6692552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Пост-процессинговая обработка ранее сохраненных изображений</w:t>
            </w:r>
          </w:p>
          <w:p w14:paraId="16DA9A6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Проведение измерений и расчетов</w:t>
            </w:r>
          </w:p>
          <w:p w14:paraId="5B615ED1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Вывод отчётов об исследованиях</w:t>
            </w:r>
          </w:p>
          <w:p w14:paraId="417F612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- Сохранение ультразвуковых изображений на сменных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CD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DVD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USB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EBDE35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: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jpg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avi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,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wmv</w:t>
            </w:r>
            <w:proofErr w:type="spellEnd"/>
          </w:p>
          <w:p w14:paraId="65C83F5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Сохранение статических и динамических изображений в стандартных форматах</w:t>
            </w:r>
          </w:p>
          <w:p w14:paraId="4E332DF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Встроенная программа для просмотра архивированных статических изображений и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кинопетель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на внешней рабочей станции в формате 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Windows</w:t>
            </w:r>
          </w:p>
          <w:p w14:paraId="1C78625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Программирование последовательности часто выполняемых действий с присвоением соответствующей клавиши</w:t>
            </w:r>
          </w:p>
          <w:p w14:paraId="51622B47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Встроенные предустановки для визуализации пациентов с нормальным и ухудшенным акустическим окном</w:t>
            </w:r>
          </w:p>
          <w:p w14:paraId="3E23240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Пакеты расчетов и суммарные заключения для ангиологии</w:t>
            </w:r>
          </w:p>
          <w:p w14:paraId="652AD7B8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Пакеты расчетов и суммарные заключения для кардиологии</w:t>
            </w:r>
          </w:p>
          <w:p w14:paraId="37A2953F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Пакеты расчетов и суммарные заключения для акушерства и гинекологии</w:t>
            </w:r>
          </w:p>
          <w:p w14:paraId="73445ED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Протокол отслеживания внутриутробного развития плода</w:t>
            </w:r>
          </w:p>
          <w:p w14:paraId="20F7267D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Программы расчетов для многоплодной беременности</w:t>
            </w:r>
          </w:p>
          <w:p w14:paraId="448C4EDE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- Программы расчетов для суставной дисплазии</w:t>
            </w:r>
          </w:p>
          <w:p w14:paraId="55BA831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Пакеты расчетов и суммарные заключения для урологии</w:t>
            </w:r>
          </w:p>
          <w:p w14:paraId="6F4437D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Пакеты расчетов и суммарные заключения для исследований почек</w:t>
            </w:r>
          </w:p>
          <w:p w14:paraId="271FF4B3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Типы поддерживаемых датчиков: </w:t>
            </w:r>
          </w:p>
          <w:p w14:paraId="0FFB4196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Конвексные</w:t>
            </w:r>
            <w:proofErr w:type="spellEnd"/>
          </w:p>
          <w:p w14:paraId="350FC0B4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Микроконвексные</w:t>
            </w:r>
            <w:proofErr w:type="spellEnd"/>
          </w:p>
          <w:p w14:paraId="38608F7C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Секторные фазированные</w:t>
            </w:r>
          </w:p>
          <w:p w14:paraId="6B6D5692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Линейные</w:t>
            </w:r>
          </w:p>
          <w:p w14:paraId="5C9F06AA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Комбинированные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ректовагинальные</w:t>
            </w:r>
            <w:proofErr w:type="spellEnd"/>
          </w:p>
          <w:p w14:paraId="5BCF89B0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Биплановые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14:paraId="43E20E49" w14:textId="77777777" w:rsidR="00D71B2C" w:rsidRPr="006058D6" w:rsidRDefault="00D71B2C" w:rsidP="00384EDF">
            <w:pPr>
              <w:tabs>
                <w:tab w:val="left" w:pos="101"/>
              </w:tabs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Объемные 4</w:t>
            </w: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>D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–датчики, в том числе и внутриполостные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14:paraId="524AEF32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D71B2C" w:rsidRPr="006058D6" w14:paraId="58453A41" w14:textId="77777777" w:rsidTr="00384EDF">
        <w:trPr>
          <w:trHeight w:val="227"/>
        </w:trPr>
        <w:tc>
          <w:tcPr>
            <w:tcW w:w="853" w:type="dxa"/>
            <w:vMerge/>
            <w:vAlign w:val="center"/>
            <w:hideMark/>
          </w:tcPr>
          <w:p w14:paraId="355C8776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14:paraId="39C5858C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  <w:hideMark/>
          </w:tcPr>
          <w:p w14:paraId="69A110DE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  <w:hideMark/>
          </w:tcPr>
          <w:p w14:paraId="6310F9A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 xml:space="preserve">Кабель электропитания для системы ультразвуковой диагностической медицинской </w:t>
            </w:r>
          </w:p>
        </w:tc>
        <w:tc>
          <w:tcPr>
            <w:tcW w:w="6237" w:type="dxa"/>
            <w:shd w:val="clear" w:color="auto" w:fill="auto"/>
            <w:vAlign w:val="center"/>
            <w:hideMark/>
          </w:tcPr>
          <w:p w14:paraId="1D464FD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Кабель питания с европейской вилкой</w:t>
            </w:r>
          </w:p>
        </w:tc>
        <w:tc>
          <w:tcPr>
            <w:tcW w:w="1602" w:type="dxa"/>
            <w:shd w:val="clear" w:color="auto" w:fill="auto"/>
            <w:vAlign w:val="center"/>
            <w:hideMark/>
          </w:tcPr>
          <w:p w14:paraId="2D70B7BB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D71B2C" w:rsidRPr="006058D6" w14:paraId="60FDB897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72D8A7BA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7CA77BC9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4044B98B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278ED62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 xml:space="preserve">Руководство пользователя для ультразвуковых систем на русском языке 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2DBA42AD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Руководство пользователя для ультразвуковых систем на русском языке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D9CBCA4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D71B2C" w:rsidRPr="006058D6" w14:paraId="0709869D" w14:textId="77777777" w:rsidTr="00384EDF">
        <w:trPr>
          <w:trHeight w:val="227"/>
        </w:trPr>
        <w:tc>
          <w:tcPr>
            <w:tcW w:w="853" w:type="dxa"/>
            <w:vMerge/>
            <w:vAlign w:val="center"/>
            <w:hideMark/>
          </w:tcPr>
          <w:p w14:paraId="009F70F8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  <w:hideMark/>
          </w:tcPr>
          <w:p w14:paraId="7FBD941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26E7007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Дополнительные комплектующие</w:t>
            </w:r>
          </w:p>
        </w:tc>
      </w:tr>
      <w:tr w:rsidR="00D71B2C" w:rsidRPr="006058D6" w14:paraId="75CE46D3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137DDD0D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5E95EF0C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39008975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64A62F2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Датчик линейный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66B1F31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Линейный датчик для поверхностных органов и структур, периферических сосудов, неонатологии и педиатрии:</w:t>
            </w:r>
          </w:p>
          <w:p w14:paraId="66986D98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Диапазон переключаемых и отображаемых центральных частот, МГц, не менее - 4,0 – 13,0</w:t>
            </w:r>
          </w:p>
          <w:p w14:paraId="00B15569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Количество элементов, не менее - 128</w:t>
            </w:r>
          </w:p>
          <w:p w14:paraId="2E2653EB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Ширина сканируемого участка, мм, не менее - 38,4 </w:t>
            </w:r>
          </w:p>
          <w:p w14:paraId="0F6E2FBF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Количество центральных частот В–режима, отображаемых на экране, не менее - 4</w:t>
            </w:r>
          </w:p>
          <w:p w14:paraId="112A7B68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Количество частот в режиме тканевой гармоники не менее - 4</w:t>
            </w:r>
          </w:p>
          <w:p w14:paraId="25CD0BC7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Изменение угла сканирования, градусы - ±20°</w:t>
            </w:r>
          </w:p>
          <w:p w14:paraId="46499BF5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Поддержка:</w:t>
            </w:r>
          </w:p>
          <w:p w14:paraId="10F0F337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lastRenderedPageBreak/>
              <w:t>цветового допплеровского картирования;</w:t>
            </w:r>
          </w:p>
          <w:p w14:paraId="06AF41AD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многолучевого сложносоставного сканирования;</w:t>
            </w:r>
          </w:p>
          <w:p w14:paraId="0C774246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режим получения изображений и подавления артефактов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5636224A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D71B2C" w:rsidRPr="006058D6" w14:paraId="3C7F8682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057FF39C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18B14AF7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6495AE69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5D50D353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Датчик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конвексный</w:t>
            </w:r>
            <w:proofErr w:type="spellEnd"/>
          </w:p>
        </w:tc>
        <w:tc>
          <w:tcPr>
            <w:tcW w:w="6237" w:type="dxa"/>
            <w:shd w:val="clear" w:color="auto" w:fill="auto"/>
            <w:vAlign w:val="center"/>
          </w:tcPr>
          <w:p w14:paraId="00C8078D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Конвексный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датчик для абдоминальных исследований, акушерства, гинекологии, урологии и сосудистых исследований:</w:t>
            </w:r>
          </w:p>
          <w:p w14:paraId="14D64B05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переключаемых и отображаемых центральных частот, МГц, не менее - 2,0-5,0 </w:t>
            </w:r>
          </w:p>
          <w:p w14:paraId="7C08CB6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элементов, не менее - 128</w:t>
            </w:r>
          </w:p>
          <w:p w14:paraId="786FB91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Радиус кривизны, мм, не более - 60 </w:t>
            </w:r>
          </w:p>
          <w:p w14:paraId="711CB66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Угол сканирования, градусы, не менее - 58°</w:t>
            </w:r>
          </w:p>
          <w:p w14:paraId="758E111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Глубина визуализации, мм - 330 </w:t>
            </w:r>
          </w:p>
          <w:p w14:paraId="6632757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центральных частот В–режима, отображаемых на экране, не менее - 4</w:t>
            </w:r>
          </w:p>
          <w:p w14:paraId="38D08B6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частот в режиме тканевой гармоники не менее - 3</w:t>
            </w:r>
          </w:p>
          <w:p w14:paraId="337FD07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Поддержка:</w:t>
            </w:r>
          </w:p>
          <w:p w14:paraId="496D695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цветового допплеровского картирования;</w:t>
            </w:r>
          </w:p>
          <w:p w14:paraId="056E9E4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многолучевого сложносоставного сканирования;</w:t>
            </w:r>
          </w:p>
          <w:p w14:paraId="7FBAA65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режим получения изображений и подавления артефактов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368C3950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D71B2C" w:rsidRPr="006058D6" w14:paraId="53EAC3B5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0357F7E8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60CE281E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5FE5E083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0E2E4B9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 xml:space="preserve">Датчик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микроконвексный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внутриполостной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6B6D4C9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Микроконвексный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 внутриполостной датчик для гинекологии, акушерства, урологии:</w:t>
            </w:r>
          </w:p>
          <w:p w14:paraId="5B2056AF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Диапазон переключаемых и отображаемых центральных частот, МГц, не менее - 4,0-10,0 </w:t>
            </w:r>
          </w:p>
          <w:p w14:paraId="02AA4DF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элементов, не менее - 128</w:t>
            </w:r>
          </w:p>
          <w:p w14:paraId="5A7DE72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Радиус кривизны, мм, не более - 9 </w:t>
            </w:r>
          </w:p>
          <w:p w14:paraId="2B18B42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Угол сканирования, градусы, не менее - 168°</w:t>
            </w:r>
          </w:p>
          <w:p w14:paraId="6DC3505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центральных частот В–режима, отображаемых на экране, не менее - 3</w:t>
            </w:r>
          </w:p>
          <w:p w14:paraId="78EE318F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Количество частот в режиме тканевой гармоники не менее - 3</w:t>
            </w:r>
          </w:p>
          <w:p w14:paraId="64F022DF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Поддержка:</w:t>
            </w:r>
          </w:p>
          <w:p w14:paraId="6B76C2D0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многолучевого сложносоставного сканирования;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461CA4CA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D71B2C" w:rsidRPr="006058D6" w14:paraId="6F18EA88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7062C6ED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1876599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0F573066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4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EE88449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Полка для устройства, печатающего черно-белые медицинские изображения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927A615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Полка для черно-белого принтера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611B4AFE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D71B2C" w:rsidRPr="006058D6" w14:paraId="5C521D90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29EA51B4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1D4D2841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340E127E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5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1AE82D30" w14:textId="77777777" w:rsidR="00D71B2C" w:rsidRPr="006058D6" w:rsidRDefault="00D71B2C" w:rsidP="00384EDF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Устройство для печати черно-белых медицинских изображений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581A53DE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 xml:space="preserve">Черно-белый принтер 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051045CB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val="en-US" w:eastAsia="ru-RU"/>
              </w:rPr>
              <w:t xml:space="preserve">1 </w:t>
            </w: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комплект</w:t>
            </w:r>
          </w:p>
        </w:tc>
      </w:tr>
      <w:tr w:rsidR="00D71B2C" w:rsidRPr="006058D6" w14:paraId="1A03215B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55450C94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55007FDA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0669" w:type="dxa"/>
            <w:gridSpan w:val="4"/>
            <w:shd w:val="clear" w:color="auto" w:fill="auto"/>
            <w:vAlign w:val="center"/>
          </w:tcPr>
          <w:p w14:paraId="0F35B23A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lang w:eastAsia="ru-RU"/>
              </w:rPr>
              <w:t>Расходные материалы и изнашиваемые узлы:</w:t>
            </w:r>
          </w:p>
        </w:tc>
      </w:tr>
      <w:tr w:rsidR="00D71B2C" w:rsidRPr="006058D6" w14:paraId="380C1E97" w14:textId="77777777" w:rsidTr="00384EDF">
        <w:trPr>
          <w:trHeight w:val="227"/>
        </w:trPr>
        <w:tc>
          <w:tcPr>
            <w:tcW w:w="853" w:type="dxa"/>
            <w:vMerge/>
            <w:vAlign w:val="center"/>
          </w:tcPr>
          <w:p w14:paraId="05236213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542" w:type="dxa"/>
            <w:vMerge/>
            <w:vAlign w:val="center"/>
          </w:tcPr>
          <w:p w14:paraId="3976275A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675" w:type="dxa"/>
            <w:shd w:val="clear" w:color="auto" w:fill="auto"/>
            <w:vAlign w:val="center"/>
          </w:tcPr>
          <w:p w14:paraId="04D0873C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55" w:type="dxa"/>
            <w:shd w:val="clear" w:color="auto" w:fill="auto"/>
            <w:vAlign w:val="center"/>
          </w:tcPr>
          <w:p w14:paraId="4EE0AC9D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Бумага для устройства, печатающего черно-белые медицинские изображения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C4AD62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Бумага для черно-белого принтера</w:t>
            </w:r>
          </w:p>
        </w:tc>
        <w:tc>
          <w:tcPr>
            <w:tcW w:w="1602" w:type="dxa"/>
            <w:shd w:val="clear" w:color="auto" w:fill="auto"/>
            <w:vAlign w:val="center"/>
          </w:tcPr>
          <w:p w14:paraId="7E059AAF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058D6">
              <w:rPr>
                <w:rFonts w:ascii="Times New Roman" w:hAnsi="Times New Roman" w:cs="Times New Roman"/>
              </w:rPr>
              <w:t>1 рулон</w:t>
            </w:r>
          </w:p>
        </w:tc>
      </w:tr>
      <w:tr w:rsidR="00D71B2C" w:rsidRPr="006058D6" w14:paraId="7A765549" w14:textId="77777777" w:rsidTr="00384EDF">
        <w:trPr>
          <w:trHeight w:val="227"/>
        </w:trPr>
        <w:tc>
          <w:tcPr>
            <w:tcW w:w="853" w:type="dxa"/>
            <w:shd w:val="clear" w:color="auto" w:fill="auto"/>
            <w:vAlign w:val="center"/>
            <w:hideMark/>
          </w:tcPr>
          <w:p w14:paraId="43FE59CD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14:paraId="0FC7EA3D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Требования к условиям эксплуатации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0371D4B2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</w:rPr>
              <w:t>- Питание 100/115/230 В, 50/60 Гц.</w:t>
            </w:r>
          </w:p>
          <w:p w14:paraId="40F95C6C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</w:rPr>
              <w:t>- Рабочий режим:</w:t>
            </w:r>
          </w:p>
          <w:p w14:paraId="395B7812" w14:textId="77777777" w:rsidR="00D71B2C" w:rsidRPr="006058D6" w:rsidRDefault="00D71B2C" w:rsidP="00D71B2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Температура: от +10° до +40°</w:t>
            </w:r>
          </w:p>
          <w:p w14:paraId="051A2668" w14:textId="77777777" w:rsidR="00D71B2C" w:rsidRPr="006058D6" w:rsidRDefault="00D71B2C" w:rsidP="00D71B2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Влажность воздуха: от 35 до 75% без выпадения конденсата.</w:t>
            </w:r>
          </w:p>
          <w:p w14:paraId="57400B6B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</w:rPr>
              <w:t>- Хранение:</w:t>
            </w:r>
          </w:p>
          <w:p w14:paraId="4F02E515" w14:textId="77777777" w:rsidR="00D71B2C" w:rsidRPr="006058D6" w:rsidRDefault="00D71B2C" w:rsidP="00D71B2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Температура: от 0° до +50°</w:t>
            </w:r>
          </w:p>
          <w:p w14:paraId="3D1B2EF8" w14:textId="77777777" w:rsidR="00D71B2C" w:rsidRPr="006058D6" w:rsidRDefault="00D71B2C" w:rsidP="00D71B2C">
            <w:pPr>
              <w:pStyle w:val="a5"/>
              <w:numPr>
                <w:ilvl w:val="0"/>
                <w:numId w:val="2"/>
              </w:num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Влажность воздуха: от 10 до 85% без выпадения конденсата.</w:t>
            </w:r>
          </w:p>
          <w:p w14:paraId="56E5BFDA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</w:rPr>
              <w:t xml:space="preserve">- Площадь помещение не менее 10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color w:val="000000"/>
              </w:rPr>
              <w:t>кв.м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  <w:p w14:paraId="46FDED47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</w:rPr>
              <w:t>- Необходима фиксация в вертикальном положении</w:t>
            </w:r>
          </w:p>
          <w:p w14:paraId="1684A9E4" w14:textId="77777777" w:rsidR="00D71B2C" w:rsidRPr="006058D6" w:rsidRDefault="00D71B2C" w:rsidP="00384EDF">
            <w:pPr>
              <w:spacing w:after="0" w:line="240" w:lineRule="auto"/>
              <w:ind w:left="20"/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</w:rPr>
              <w:t>- Розетки с заземлением, рекомендуется использовать источник бесперебойного питания</w:t>
            </w:r>
          </w:p>
        </w:tc>
      </w:tr>
      <w:tr w:rsidR="00D71B2C" w:rsidRPr="006058D6" w14:paraId="240C5FDF" w14:textId="77777777" w:rsidTr="00384EDF">
        <w:trPr>
          <w:trHeight w:val="227"/>
        </w:trPr>
        <w:tc>
          <w:tcPr>
            <w:tcW w:w="853" w:type="dxa"/>
            <w:shd w:val="clear" w:color="auto" w:fill="auto"/>
            <w:vAlign w:val="center"/>
            <w:hideMark/>
          </w:tcPr>
          <w:p w14:paraId="28B2B9F9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14:paraId="6B95410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осуществления поставки медицинской техники (в соответствии с ИНКОТЕРМС 2020)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57EC6C87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DDP пункт назначения</w:t>
            </w:r>
          </w:p>
        </w:tc>
      </w:tr>
      <w:tr w:rsidR="00D71B2C" w:rsidRPr="006058D6" w14:paraId="6DD58701" w14:textId="77777777" w:rsidTr="00384EDF">
        <w:trPr>
          <w:trHeight w:val="470"/>
        </w:trPr>
        <w:tc>
          <w:tcPr>
            <w:tcW w:w="853" w:type="dxa"/>
            <w:shd w:val="clear" w:color="auto" w:fill="auto"/>
            <w:vAlign w:val="center"/>
            <w:hideMark/>
          </w:tcPr>
          <w:p w14:paraId="09C6A5E9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14:paraId="24D7A27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Срок поставки медицинской техники и место дислокации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6330DAC0" w14:textId="7840506A" w:rsidR="00D71B2C" w:rsidRPr="006058D6" w:rsidRDefault="00D71B2C" w:rsidP="00D71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20 календарных дней</w:t>
            </w:r>
          </w:p>
          <w:p w14:paraId="65AB0FC9" w14:textId="77777777" w:rsidR="00D71B2C" w:rsidRPr="006058D6" w:rsidRDefault="00D71B2C" w:rsidP="00D71B2C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val="kk-KZ" w:eastAsia="zh-CN"/>
              </w:rPr>
            </w:pPr>
            <w:r w:rsidRPr="006058D6">
              <w:rPr>
                <w:rFonts w:ascii="Times New Roman" w:eastAsia="Calibri" w:hAnsi="Times New Roman" w:cs="Times New Roman"/>
                <w:lang w:eastAsia="zh-CN"/>
              </w:rPr>
              <w:t>Адрес:</w:t>
            </w:r>
            <w:r w:rsidRPr="006058D6">
              <w:rPr>
                <w:rFonts w:ascii="Times New Roman" w:eastAsia="Calibri" w:hAnsi="Times New Roman" w:cs="Times New Roman"/>
                <w:lang w:val="kk-KZ" w:eastAsia="zh-CN"/>
              </w:rPr>
              <w:t xml:space="preserve"> область Абай, Бескарагайский район, с.Бескарагай, ул.Пушкина, 2А</w:t>
            </w:r>
          </w:p>
          <w:p w14:paraId="304BC400" w14:textId="77777777" w:rsidR="00D71B2C" w:rsidRPr="006058D6" w:rsidRDefault="00D71B2C" w:rsidP="00D71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</w:pPr>
          </w:p>
          <w:p w14:paraId="7F800890" w14:textId="5A8CB60C" w:rsidR="00D71B2C" w:rsidRPr="006058D6" w:rsidRDefault="00D71B2C" w:rsidP="00D71B2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D71B2C" w:rsidRPr="006058D6" w14:paraId="54CC0067" w14:textId="77777777" w:rsidTr="00384EDF">
        <w:trPr>
          <w:trHeight w:val="2840"/>
        </w:trPr>
        <w:tc>
          <w:tcPr>
            <w:tcW w:w="853" w:type="dxa"/>
            <w:shd w:val="clear" w:color="auto" w:fill="auto"/>
            <w:vAlign w:val="center"/>
            <w:hideMark/>
          </w:tcPr>
          <w:p w14:paraId="33A91398" w14:textId="77777777" w:rsidR="00D71B2C" w:rsidRPr="006058D6" w:rsidRDefault="00D71B2C" w:rsidP="00384ED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6</w:t>
            </w:r>
          </w:p>
        </w:tc>
        <w:tc>
          <w:tcPr>
            <w:tcW w:w="3542" w:type="dxa"/>
            <w:shd w:val="clear" w:color="auto" w:fill="auto"/>
            <w:vAlign w:val="center"/>
            <w:hideMark/>
          </w:tcPr>
          <w:p w14:paraId="78618D26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Условия гарантийного сервисного обслуживания медицинской техники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10669" w:type="dxa"/>
            <w:gridSpan w:val="4"/>
            <w:shd w:val="clear" w:color="auto" w:fill="auto"/>
            <w:vAlign w:val="center"/>
            <w:hideMark/>
          </w:tcPr>
          <w:p w14:paraId="5170F054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Гарантийное сервисное обслуживание медицинской техники не менее 37 месяцев.</w:t>
            </w:r>
          </w:p>
          <w:p w14:paraId="74C0945D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Плановое техническое обслуживание должно проводиться не реже чем 1 раз в квартал.</w:t>
            </w:r>
          </w:p>
          <w:p w14:paraId="1B08A96D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Работы по техническому обслуживанию выполняются в соответствии с требованиями эксплуатационной документации и должны включать в себя:</w:t>
            </w:r>
          </w:p>
          <w:p w14:paraId="365874F8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замену отработавших ресурс составных частей;</w:t>
            </w:r>
          </w:p>
          <w:p w14:paraId="7A8C14AC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замене или восстановлении отдельных частей медицинской техники;</w:t>
            </w:r>
          </w:p>
          <w:p w14:paraId="6B020EBB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настройку и регулировку медицинской техники; специфические для данной медицинской техники работы;</w:t>
            </w:r>
          </w:p>
          <w:p w14:paraId="48FC0CB3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чистку, смазку и при необходимости переборку основных механизмов и узлов;</w:t>
            </w:r>
          </w:p>
          <w:p w14:paraId="0880171B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удаление пыли, грязи, следов коррозии и окисления с наружных и внутренних поверхностей корпуса медицинской техники его составных частей (с частичной </w:t>
            </w:r>
            <w:proofErr w:type="spellStart"/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блочно</w:t>
            </w:r>
            <w:proofErr w:type="spellEnd"/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-узловой разборкой);</w:t>
            </w:r>
          </w:p>
          <w:p w14:paraId="350325C0" w14:textId="77777777" w:rsidR="00D71B2C" w:rsidRPr="006058D6" w:rsidRDefault="00D71B2C" w:rsidP="00384ED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иные указанные в эксплуатационной документации операции, специфические для конкретного типа медицинской техники.</w:t>
            </w:r>
          </w:p>
        </w:tc>
      </w:tr>
    </w:tbl>
    <w:p w14:paraId="31385E77" w14:textId="77777777" w:rsidR="00D71B2C" w:rsidRPr="006058D6" w:rsidRDefault="00D71B2C" w:rsidP="00D71B2C">
      <w:pPr>
        <w:rPr>
          <w:rFonts w:ascii="Times New Roman" w:hAnsi="Times New Roman" w:cs="Times New Roman"/>
        </w:rPr>
      </w:pPr>
    </w:p>
    <w:p w14:paraId="5D334CB3" w14:textId="77777777" w:rsidR="00FB48A8" w:rsidRPr="006058D6" w:rsidRDefault="00FB48A8" w:rsidP="00FB48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Техническая спецификация</w:t>
      </w:r>
    </w:p>
    <w:p w14:paraId="14124B91" w14:textId="27F1673A" w:rsidR="00FB48A8" w:rsidRPr="006058D6" w:rsidRDefault="00FB48A8" w:rsidP="00FB48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val="kk-KZ" w:eastAsia="ru-RU"/>
        </w:rPr>
        <w:t xml:space="preserve">Лот </w:t>
      </w: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№4</w:t>
      </w:r>
    </w:p>
    <w:p w14:paraId="4009C4C0" w14:textId="77777777" w:rsidR="00967A6F" w:rsidRPr="006058D6" w:rsidRDefault="00967A6F" w:rsidP="00967A6F">
      <w:pPr>
        <w:jc w:val="center"/>
        <w:rPr>
          <w:rFonts w:ascii="Times New Roman" w:hAnsi="Times New Roman" w:cs="Times New Roman"/>
          <w:b/>
          <w:bCs/>
          <w:color w:val="000000"/>
        </w:rPr>
      </w:pPr>
    </w:p>
    <w:p w14:paraId="51CDC414" w14:textId="77777777" w:rsidR="00967A6F" w:rsidRPr="006058D6" w:rsidRDefault="00967A6F" w:rsidP="00967A6F">
      <w:pPr>
        <w:pStyle w:val="a3"/>
        <w:jc w:val="right"/>
        <w:rPr>
          <w:rFonts w:ascii="Times New Roman" w:hAnsi="Times New Roman"/>
          <w:b/>
          <w:bCs/>
        </w:rPr>
      </w:pPr>
    </w:p>
    <w:tbl>
      <w:tblPr>
        <w:tblW w:w="1435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013"/>
        <w:gridCol w:w="5528"/>
        <w:gridCol w:w="7"/>
        <w:gridCol w:w="985"/>
        <w:gridCol w:w="7"/>
      </w:tblGrid>
      <w:tr w:rsidR="00967A6F" w:rsidRPr="006058D6" w14:paraId="43D1A898" w14:textId="77777777" w:rsidTr="00384EDF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5DE8144C" w14:textId="77777777" w:rsidR="00967A6F" w:rsidRPr="006058D6" w:rsidRDefault="00967A6F" w:rsidP="00384EDF">
            <w:pPr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2B5F8A11" w14:textId="77777777" w:rsidR="00967A6F" w:rsidRPr="006058D6" w:rsidRDefault="00967A6F" w:rsidP="00384EDF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0B407B95" w14:textId="77777777" w:rsidR="00967A6F" w:rsidRPr="006058D6" w:rsidRDefault="00967A6F" w:rsidP="00384EDF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967A6F" w:rsidRPr="006058D6" w14:paraId="2A0A7080" w14:textId="77777777" w:rsidTr="00384ED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3DA22A" w14:textId="77777777" w:rsidR="00967A6F" w:rsidRPr="006058D6" w:rsidRDefault="00967A6F" w:rsidP="00384EDF">
            <w:pPr>
              <w:tabs>
                <w:tab w:val="left" w:pos="450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830205" w14:textId="77777777" w:rsidR="00967A6F" w:rsidRPr="006058D6" w:rsidRDefault="00967A6F" w:rsidP="00384EDF">
            <w:pPr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Наименование медицинской техники</w:t>
            </w:r>
          </w:p>
          <w:p w14:paraId="5CF14EB5" w14:textId="77777777" w:rsidR="00967A6F" w:rsidRPr="006058D6" w:rsidRDefault="00967A6F" w:rsidP="00384EDF">
            <w:pPr>
              <w:rPr>
                <w:rFonts w:ascii="Times New Roman" w:hAnsi="Times New Roman" w:cs="Times New Roman"/>
                <w:bCs/>
                <w:i/>
                <w:iCs/>
              </w:rPr>
            </w:pPr>
            <w:r w:rsidRPr="006058D6">
              <w:rPr>
                <w:rFonts w:ascii="Times New Roman" w:hAnsi="Times New Roman" w:cs="Times New Roman"/>
                <w:bCs/>
                <w:i/>
                <w:iCs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B6D5B0" w14:textId="77777777" w:rsidR="00782850" w:rsidRPr="006058D6" w:rsidRDefault="00782850" w:rsidP="00782850">
            <w:pPr>
              <w:rPr>
                <w:rFonts w:ascii="Times New Roman" w:hAnsi="Times New Roman" w:cs="Times New Roman"/>
                <w:b/>
                <w:bCs/>
                <w:lang w:val="kk-KZ"/>
              </w:rPr>
            </w:pPr>
          </w:p>
          <w:p w14:paraId="3E42F6FF" w14:textId="43F82D02" w:rsidR="00967A6F" w:rsidRPr="006058D6" w:rsidRDefault="00782850" w:rsidP="00782850">
            <w:pPr>
              <w:rPr>
                <w:rFonts w:ascii="Times New Roman" w:hAnsi="Times New Roman" w:cs="Times New Roman"/>
                <w:b/>
                <w:bCs/>
              </w:rPr>
            </w:pPr>
            <w:r w:rsidRPr="006058D6">
              <w:rPr>
                <w:rFonts w:ascii="Times New Roman" w:hAnsi="Times New Roman" w:cs="Times New Roman"/>
                <w:b/>
                <w:bCs/>
                <w:lang w:val="kk-KZ"/>
              </w:rPr>
              <w:t>Видео кольпоскоп</w:t>
            </w:r>
          </w:p>
        </w:tc>
      </w:tr>
      <w:tr w:rsidR="00967A6F" w:rsidRPr="006058D6" w14:paraId="361DCF2E" w14:textId="77777777" w:rsidTr="00384ED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D8AAC7F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C0887B5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4B2975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№</w:t>
            </w:r>
          </w:p>
          <w:p w14:paraId="54824D56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DDC25F" w14:textId="77777777" w:rsidR="00967A6F" w:rsidRPr="006058D6" w:rsidRDefault="00967A6F" w:rsidP="00384EDF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 xml:space="preserve">Наименование комплектующего к МТ </w:t>
            </w:r>
          </w:p>
          <w:p w14:paraId="47768017" w14:textId="77777777" w:rsidR="00967A6F" w:rsidRPr="006058D6" w:rsidRDefault="00967A6F" w:rsidP="00384EDF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(в соответствии с государственным реестром МТ)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1CDA6F" w14:textId="77777777" w:rsidR="00967A6F" w:rsidRPr="006058D6" w:rsidRDefault="00967A6F" w:rsidP="00384EDF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Техническая характеристика комплектующего к медицинской технике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F49343" w14:textId="77777777" w:rsidR="00967A6F" w:rsidRPr="006058D6" w:rsidRDefault="00967A6F" w:rsidP="00384EDF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14:paraId="42C2615C" w14:textId="77777777" w:rsidR="00967A6F" w:rsidRPr="006058D6" w:rsidRDefault="00967A6F" w:rsidP="00384EDF">
            <w:pPr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 xml:space="preserve">(с указанием единицы </w:t>
            </w:r>
            <w:r w:rsidRPr="006058D6">
              <w:rPr>
                <w:rFonts w:ascii="Times New Roman" w:hAnsi="Times New Roman" w:cs="Times New Roman"/>
                <w:i/>
              </w:rPr>
              <w:lastRenderedPageBreak/>
              <w:t>измерения)</w:t>
            </w:r>
          </w:p>
        </w:tc>
      </w:tr>
      <w:tr w:rsidR="00967A6F" w:rsidRPr="006058D6" w14:paraId="5E938A44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0A1D980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C21C968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3886AE" w14:textId="77777777" w:rsidR="00967A6F" w:rsidRPr="006058D6" w:rsidRDefault="00967A6F" w:rsidP="00384EDF">
            <w:pPr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967A6F" w:rsidRPr="006058D6" w14:paraId="71A00184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D2C305D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3483B94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223D70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  <w:lang w:val="kk-KZ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BACA9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Голова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бинокуляра</w:t>
            </w:r>
            <w:proofErr w:type="spellEnd"/>
            <w:r w:rsidRPr="006058D6">
              <w:rPr>
                <w:rFonts w:ascii="Times New Roman" w:hAnsi="Times New Roman" w:cs="Times New Roman"/>
              </w:rPr>
              <w:t>: прямая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B97FE" w14:textId="77777777" w:rsidR="00967A6F" w:rsidRPr="006058D6" w:rsidRDefault="00967A6F" w:rsidP="00384EDF">
            <w:pPr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Голова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бинокуляра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: прямая. </w:t>
            </w:r>
          </w:p>
          <w:p w14:paraId="1142B63E" w14:textId="77777777" w:rsidR="00967A6F" w:rsidRPr="006058D6" w:rsidRDefault="00967A6F" w:rsidP="00384EDF">
            <w:pPr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Система Галилея. </w:t>
            </w:r>
          </w:p>
          <w:p w14:paraId="475624E1" w14:textId="77777777" w:rsidR="00967A6F" w:rsidRPr="006058D6" w:rsidRDefault="00967A6F" w:rsidP="00384EDF">
            <w:pPr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Изображение: стереоскопическое, бинокулярное, объемное, трехмерное. </w:t>
            </w:r>
          </w:p>
          <w:p w14:paraId="4ED19E59" w14:textId="77777777" w:rsidR="00967A6F" w:rsidRPr="006058D6" w:rsidRDefault="00967A6F" w:rsidP="00384EDF">
            <w:pPr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Конвергентный ход световых лучей стереомикроскопа. </w:t>
            </w:r>
          </w:p>
          <w:p w14:paraId="5AB48CF4" w14:textId="77777777" w:rsidR="00967A6F" w:rsidRPr="006058D6" w:rsidRDefault="00967A6F" w:rsidP="00384EDF">
            <w:pPr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Оптика класса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апохроматика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.  </w:t>
            </w:r>
          </w:p>
          <w:p w14:paraId="5B905790" w14:textId="77777777" w:rsidR="00967A6F" w:rsidRPr="006058D6" w:rsidRDefault="00967A6F" w:rsidP="00384EDF">
            <w:pPr>
              <w:jc w:val="both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Бинокулярный прямой тубус со встроенными окулярами F = не менее 170мм.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C10DE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43B4E321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67223C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999263F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D1F8C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  <w:lang w:val="kk-KZ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8FFD7A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Линза объектива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FBECF7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Объектив - рабочее фокусное расстояние не менее 300 мм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BE89AF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0EBFB75D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D7A39B1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503E078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C712AB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23F102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Окуляры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E186C2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Широкоугольного типа 12,5 х, регулируемый (-6 до +6 диоптрий). </w:t>
            </w:r>
          </w:p>
          <w:p w14:paraId="5FFBA0AF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Плавная не менее 5-ступенчатая система увеличения. </w:t>
            </w:r>
          </w:p>
          <w:p w14:paraId="53503C1B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Увеличение - от 2,83 до 17,71.</w:t>
            </w:r>
          </w:p>
          <w:p w14:paraId="481EAC2D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Поле зрения - от 11,29 до 70,59.</w:t>
            </w:r>
          </w:p>
          <w:p w14:paraId="5BC0286A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Поле освещения - 108.</w:t>
            </w:r>
          </w:p>
          <w:p w14:paraId="75DB6430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Расстояние между окулярами - регулируемое от 42 мм до 75 мм.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F8509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11C2AA7D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EA1F75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FC5BFF2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6164E2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67EDE5" w14:textId="77777777" w:rsidR="00967A6F" w:rsidRPr="006058D6" w:rsidRDefault="00967A6F" w:rsidP="00384EDF">
            <w:pPr>
              <w:spacing w:after="20"/>
              <w:ind w:left="2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Разделитель луча с двойным входом</w:t>
            </w:r>
          </w:p>
          <w:p w14:paraId="651E4215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D9FBF1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Разделитель луча (20/80 – 50/50) с двойным входом, предназначен для разделения светового потока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31DFF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3229BFF6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41331A2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F6404D9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AA902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D2AA10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Волоконно-оптический кабель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F6B7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Волоконно-оптический кабель 52", предназначен для проведения светового потока от источника света к микроскопу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F8839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3B7A17B3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6B5FE43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E8052B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1AF844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B34B02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Фильтр лазерный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513A69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Зеленый фильтр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A87D8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381343B1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5EC0AA3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B60FC89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2C4EE22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F06A70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Штатив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02D97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Расстояние между полом и объективом - от 635 мм до 1295 мм. </w:t>
            </w:r>
          </w:p>
          <w:p w14:paraId="6C51F110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Регулировка нагрузки - от 4 до 7 кг. </w:t>
            </w:r>
          </w:p>
          <w:p w14:paraId="1E99F2B8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Фокусировка: макро - перемещение </w:t>
            </w:r>
            <w:proofErr w:type="spellStart"/>
            <w:r w:rsidRPr="006058D6">
              <w:rPr>
                <w:rFonts w:ascii="Times New Roman" w:hAnsi="Times New Roman"/>
              </w:rPr>
              <w:t>пантографической</w:t>
            </w:r>
            <w:proofErr w:type="spellEnd"/>
            <w:r w:rsidRPr="006058D6">
              <w:rPr>
                <w:rFonts w:ascii="Times New Roman" w:hAnsi="Times New Roman"/>
              </w:rPr>
              <w:t xml:space="preserve"> консоли, микро- ручное управление кремальерой и шестерней. </w:t>
            </w:r>
          </w:p>
          <w:p w14:paraId="130132B8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Общий вес головки – не более 3,0 кг. </w:t>
            </w:r>
          </w:p>
          <w:p w14:paraId="30038753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Вес всего напольного набора штатива – не более 34 кг.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B43C3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7E1BF288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618AB73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B7645EE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656532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80FAB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Основание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AE1187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Основание с пятью роликами, два с тормозами.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E32C01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0AA4FB3B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1345940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5099E2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C3E54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600470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proofErr w:type="spellStart"/>
            <w:r w:rsidRPr="006058D6">
              <w:rPr>
                <w:rFonts w:ascii="Times New Roman" w:hAnsi="Times New Roman" w:cs="Times New Roman"/>
              </w:rPr>
              <w:t>Пантографическая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консоль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973A6B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Горизонтальный размах – не более 725 мм; </w:t>
            </w:r>
          </w:p>
          <w:p w14:paraId="31A8ECEB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 xml:space="preserve">Первый рычаг – не более 600 мм; </w:t>
            </w:r>
          </w:p>
          <w:p w14:paraId="3895C93D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Второй рычаг – не более 110 мм;</w:t>
            </w:r>
          </w:p>
          <w:p w14:paraId="65560924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Высота подачи – не менее 660 мм;</w:t>
            </w:r>
          </w:p>
          <w:p w14:paraId="30A99E12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Угол вращения (рычага) – не менее 340 º;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D2E8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6BA13762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646BE1A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2F7EA14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B3D8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8F303F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Светодиодный источник света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3AC55D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Светодиодный источник света (не менее 50000 часов жизни лампы).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270E1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1FDFE2D2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2D6AE07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DF0D19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0647A8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F7CE20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Защитный колпачок для объектива</w:t>
            </w:r>
          </w:p>
        </w:tc>
        <w:tc>
          <w:tcPr>
            <w:tcW w:w="5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AB7027" w14:textId="77777777" w:rsidR="00967A6F" w:rsidRPr="006058D6" w:rsidRDefault="00967A6F" w:rsidP="00384EDF">
            <w:pPr>
              <w:pStyle w:val="a3"/>
              <w:rPr>
                <w:rFonts w:ascii="Times New Roman" w:hAnsi="Times New Roman"/>
              </w:rPr>
            </w:pPr>
            <w:r w:rsidRPr="006058D6">
              <w:rPr>
                <w:rFonts w:ascii="Times New Roman" w:hAnsi="Times New Roman"/>
              </w:rPr>
              <w:t>Защитный колпачок для объектива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FA496E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74786F9E" w14:textId="77777777" w:rsidTr="00384ED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B0D4E4E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881F321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92F4D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967A6F" w:rsidRPr="006058D6" w14:paraId="3767C9AA" w14:textId="77777777" w:rsidTr="00384EDF">
        <w:trPr>
          <w:gridAfter w:val="1"/>
          <w:wAfter w:w="7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5EE7A6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2E9B0D6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31B9F1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B70EDE" w14:textId="77777777" w:rsidR="00967A6F" w:rsidRPr="006058D6" w:rsidRDefault="00967A6F" w:rsidP="00384EDF">
            <w:pPr>
              <w:rPr>
                <w:rFonts w:ascii="Times New Roman" w:hAnsi="Times New Roman" w:cs="Times New Roman"/>
                <w:lang w:val="en-US"/>
              </w:rPr>
            </w:pPr>
            <w:r w:rsidRPr="006058D6">
              <w:rPr>
                <w:rFonts w:ascii="Times New Roman" w:hAnsi="Times New Roman" w:cs="Times New Roman"/>
              </w:rPr>
              <w:t xml:space="preserve"> НD видеокамера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C23CF5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НD видеокамера: Датчик изображения 1/2.8" DVI </w:t>
            </w:r>
            <w:proofErr w:type="spellStart"/>
            <w:r w:rsidRPr="006058D6">
              <w:rPr>
                <w:rFonts w:ascii="Times New Roman" w:hAnsi="Times New Roman" w:cs="Times New Roman"/>
              </w:rPr>
              <w:t>Output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8D6">
              <w:rPr>
                <w:rFonts w:ascii="Times New Roman" w:hAnsi="Times New Roman" w:cs="Times New Roman"/>
              </w:rPr>
              <w:t>Color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6058D6">
              <w:rPr>
                <w:rFonts w:ascii="Times New Roman" w:hAnsi="Times New Roman" w:cs="Times New Roman"/>
              </w:rPr>
              <w:t>Camera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: </w:t>
            </w:r>
            <w:proofErr w:type="spellStart"/>
            <w:r w:rsidRPr="006058D6">
              <w:rPr>
                <w:rFonts w:ascii="Times New Roman" w:hAnsi="Times New Roman" w:cs="Times New Roman"/>
              </w:rPr>
              <w:t>High-Definition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1080P Оптическое разделение: 80% наблюдатель/ 20% камера. Датчик изображения: HD </w:t>
            </w:r>
            <w:proofErr w:type="spellStart"/>
            <w:r w:rsidRPr="006058D6">
              <w:rPr>
                <w:rFonts w:ascii="Times New Roman" w:hAnsi="Times New Roman" w:cs="Times New Roman"/>
              </w:rPr>
              <w:t>active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1/2.8 ": 1920 (H) x 1080 (V) пикселями. Видеовыходы: DVI 1.0 совместимый RGB 1920 (H) × 1080 (V) 60 Гц / 59,94 Гц / 50 Гц, HDMI, Минимальная освещенность: 5 </w:t>
            </w:r>
            <w:proofErr w:type="spellStart"/>
            <w:r w:rsidRPr="006058D6">
              <w:rPr>
                <w:rFonts w:ascii="Times New Roman" w:hAnsi="Times New Roman" w:cs="Times New Roman"/>
              </w:rPr>
              <w:t>Lux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при F1.2. Размер ячейки H x V (мкм) 3.75 x 3.75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A94278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59406F6E" w14:textId="77777777" w:rsidTr="00384EDF">
        <w:trPr>
          <w:gridAfter w:val="1"/>
          <w:wAfter w:w="7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3B050F5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E1E8472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CBE128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8989E8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Адаптер видеокамеры HD/CCD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7C62F8" w14:textId="77777777" w:rsidR="00967A6F" w:rsidRPr="006058D6" w:rsidRDefault="00967A6F" w:rsidP="00384EDF">
            <w:pPr>
              <w:snapToGrid w:val="0"/>
              <w:rPr>
                <w:rFonts w:ascii="Times New Roman" w:hAnsi="Times New Roman" w:cs="Times New Roman"/>
                <w:shd w:val="clear" w:color="auto" w:fill="FFFFFF"/>
              </w:rPr>
            </w:pPr>
            <w:r w:rsidRPr="006058D6">
              <w:rPr>
                <w:rFonts w:ascii="Times New Roman" w:hAnsi="Times New Roman" w:cs="Times New Roman"/>
              </w:rPr>
              <w:t xml:space="preserve">Адаптер для видеокамеры предназначен для подключения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бинокуляра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к видеокамере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EDAE32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209289DD" w14:textId="77777777" w:rsidTr="00384EDF">
        <w:trPr>
          <w:gridAfter w:val="1"/>
          <w:wAfter w:w="7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7FFC2CE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E10545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93F6E4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7365F7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Плоский цветной монитор</w:t>
            </w:r>
            <w:r w:rsidRPr="006058D6">
              <w:rPr>
                <w:rFonts w:ascii="Times New Roman" w:hAnsi="Times New Roman" w:cs="Times New Roman"/>
              </w:rPr>
              <w:tab/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1B861A" w14:textId="77777777" w:rsidR="00967A6F" w:rsidRPr="006058D6" w:rsidRDefault="00967A6F" w:rsidP="00384EDF">
            <w:pPr>
              <w:snapToGrid w:val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Жидкокристаллический монитор 22"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47753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78FA603E" w14:textId="77777777" w:rsidTr="00384EDF">
        <w:trPr>
          <w:gridAfter w:val="1"/>
          <w:wAfter w:w="7" w:type="dxa"/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0BFAD8A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16132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AAA1BE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 w:rsidRPr="006058D6">
              <w:rPr>
                <w:rFonts w:ascii="Times New Roman" w:hAnsi="Times New Roman" w:cs="Times New Roman"/>
                <w:lang w:val="kk-KZ"/>
              </w:rPr>
              <w:t>4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0BC30D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Программа захвата изображения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469912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Система захвата изображения обеспечивает возможность легко снимать высококачественные неподвижные изображения с помощью технологии “захвата одним щелчком мыши”, специально разработано для легкого захвата и хранения изображений по имени / идентификатору пациента,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6B2F18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 шт.</w:t>
            </w:r>
          </w:p>
        </w:tc>
      </w:tr>
      <w:tr w:rsidR="00967A6F" w:rsidRPr="006058D6" w14:paraId="2D14EBB0" w14:textId="77777777" w:rsidTr="00384EDF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84B1107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2D8FF9A" w14:textId="77777777" w:rsidR="00967A6F" w:rsidRPr="006058D6" w:rsidRDefault="00967A6F" w:rsidP="00384EDF">
            <w:pPr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9D28A6A" w14:textId="77777777" w:rsidR="00967A6F" w:rsidRPr="006058D6" w:rsidRDefault="00967A6F" w:rsidP="00384EDF">
            <w:pPr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  <w:lang w:eastAsia="zh-CN"/>
              </w:rPr>
              <w:t>Расходные материалы и изнашиваемые узлы:</w:t>
            </w:r>
          </w:p>
        </w:tc>
      </w:tr>
      <w:tr w:rsidR="00967A6F" w:rsidRPr="006058D6" w14:paraId="2242BE80" w14:textId="77777777" w:rsidTr="00384EDF">
        <w:trPr>
          <w:gridAfter w:val="1"/>
          <w:wAfter w:w="7" w:type="dxa"/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A276FD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B764A" w14:textId="77777777" w:rsidR="00967A6F" w:rsidRPr="006058D6" w:rsidRDefault="00967A6F" w:rsidP="00384EDF">
            <w:pPr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B5DF6E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F496430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D956E7C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68BC7E36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7A6F" w:rsidRPr="006058D6" w14:paraId="68B59D71" w14:textId="77777777" w:rsidTr="00384ED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930904" w14:textId="77777777" w:rsidR="00967A6F" w:rsidRPr="006058D6" w:rsidRDefault="00967A6F" w:rsidP="00782850">
            <w:pPr>
              <w:tabs>
                <w:tab w:val="left" w:pos="450"/>
              </w:tabs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CDDA76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42AC06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Температура воздуха от +10°C до +25°C. </w:t>
            </w:r>
          </w:p>
          <w:p w14:paraId="00CE1CC7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Относительная влажность воздуха от 30% до 75%.</w:t>
            </w:r>
          </w:p>
          <w:p w14:paraId="7E32B36A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Атмосферное давление от 700 до 1060 Гпа. </w:t>
            </w:r>
          </w:p>
          <w:p w14:paraId="7A19E164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Условия транспортировки и хранения:</w:t>
            </w:r>
          </w:p>
          <w:p w14:paraId="4DE8B6AF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Температура воздуха от 0°C до +50°C. </w:t>
            </w:r>
          </w:p>
          <w:p w14:paraId="73B52D11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Относительная влажность воздуха от 0% до 100% без конденсации</w:t>
            </w:r>
          </w:p>
          <w:p w14:paraId="088EC8AF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Давление воздуха: от 700 ГПА до 1060 ГПА</w:t>
            </w:r>
          </w:p>
        </w:tc>
      </w:tr>
      <w:tr w:rsidR="00967A6F" w:rsidRPr="006058D6" w14:paraId="6F7FC38F" w14:textId="77777777" w:rsidTr="00384ED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65D6EA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F280D6" w14:textId="77777777" w:rsidR="00967A6F" w:rsidRPr="006058D6" w:rsidRDefault="00967A6F" w:rsidP="00384EDF">
            <w:pPr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 xml:space="preserve">Условия осуществления поставки МТ </w:t>
            </w:r>
          </w:p>
          <w:p w14:paraId="25456391" w14:textId="77777777" w:rsidR="00967A6F" w:rsidRPr="006058D6" w:rsidRDefault="00967A6F" w:rsidP="00384EDF">
            <w:pPr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972A3" w14:textId="77777777" w:rsidR="00967A6F" w:rsidRPr="006058D6" w:rsidRDefault="00967A6F" w:rsidP="00967A6F">
            <w:pPr>
              <w:suppressAutoHyphens/>
              <w:snapToGrid w:val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058D6">
              <w:rPr>
                <w:rFonts w:ascii="Times New Roman" w:hAnsi="Times New Roman" w:cs="Times New Roman"/>
                <w:lang w:eastAsia="zh-CN"/>
              </w:rPr>
              <w:t>DDP пункт назначения</w:t>
            </w:r>
          </w:p>
        </w:tc>
      </w:tr>
      <w:tr w:rsidR="00967A6F" w:rsidRPr="006058D6" w14:paraId="2D5B738A" w14:textId="77777777" w:rsidTr="00384ED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E37F8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35D1AC" w14:textId="77777777" w:rsidR="00967A6F" w:rsidRPr="006058D6" w:rsidRDefault="00967A6F" w:rsidP="00384EDF">
            <w:pPr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 xml:space="preserve">Срок поставки МТ и место дислокации 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B9B69B" w14:textId="49FD3D2B" w:rsidR="00967A6F" w:rsidRPr="006058D6" w:rsidRDefault="00967A6F" w:rsidP="00967A6F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6058D6">
              <w:rPr>
                <w:rFonts w:ascii="Times New Roman" w:hAnsi="Times New Roman" w:cs="Times New Roman"/>
                <w:lang w:eastAsia="zh-CN"/>
              </w:rPr>
              <w:t>60 календарных дней</w:t>
            </w:r>
          </w:p>
          <w:p w14:paraId="5A9F53B7" w14:textId="50CBE714" w:rsidR="00967A6F" w:rsidRPr="006058D6" w:rsidRDefault="00967A6F" w:rsidP="00D92582">
            <w:pPr>
              <w:suppressAutoHyphens/>
              <w:snapToGrid w:val="0"/>
              <w:spacing w:after="0"/>
              <w:jc w:val="center"/>
              <w:rPr>
                <w:rFonts w:ascii="Times New Roman" w:hAnsi="Times New Roman" w:cs="Times New Roman"/>
                <w:lang w:val="kk-KZ" w:eastAsia="zh-CN"/>
              </w:rPr>
            </w:pPr>
            <w:r w:rsidRPr="006058D6">
              <w:rPr>
                <w:rFonts w:ascii="Times New Roman" w:eastAsia="Times New Roman" w:hAnsi="Times New Roman" w:cs="Times New Roman"/>
                <w:color w:val="000000"/>
                <w:spacing w:val="2"/>
              </w:rPr>
              <w:t>Адрес:</w:t>
            </w:r>
            <w:r w:rsidR="00D92582" w:rsidRPr="006058D6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r w:rsidRPr="006058D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область Абай, Бескарагайский район, с.Бескарагай, ул.Пушкина, 2А</w:t>
            </w:r>
          </w:p>
        </w:tc>
      </w:tr>
      <w:tr w:rsidR="00967A6F" w:rsidRPr="006058D6" w14:paraId="2725BAC9" w14:textId="77777777" w:rsidTr="00384ED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6C49BB" w14:textId="77777777" w:rsidR="00967A6F" w:rsidRPr="006058D6" w:rsidRDefault="00967A6F" w:rsidP="00782850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5412E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B26F08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Гарантийное сервисное обслуживание МТ не менее 37 месяцев.</w:t>
            </w:r>
          </w:p>
          <w:p w14:paraId="1A5A6046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Плановое техническое обслуживание должно проводиться не реже чем 1 раз в квартал.</w:t>
            </w:r>
          </w:p>
          <w:p w14:paraId="182C1328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Работы по техническому обслуживанию выполняются в соответствии с требованиями</w:t>
            </w:r>
          </w:p>
          <w:p w14:paraId="6DE7A212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эксплуатационной документации и должны включать в себя:</w:t>
            </w:r>
          </w:p>
          <w:p w14:paraId="6A4183BF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14:paraId="6E683649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замене или восстановлении отдельных частей медицинской техники;</w:t>
            </w:r>
          </w:p>
          <w:p w14:paraId="2EF7910C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настройку и регулировку медицинской техники; специфические для данного изделия работы</w:t>
            </w:r>
          </w:p>
          <w:p w14:paraId="6A843D04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и т.п.;</w:t>
            </w:r>
          </w:p>
          <w:p w14:paraId="6E25C37A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14:paraId="39C91748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lastRenderedPageBreak/>
              <w:t>- удаление пыли, грязи, следов коррозии и окисления с наружных и внутренних поверхностей</w:t>
            </w:r>
          </w:p>
          <w:p w14:paraId="728EF7A6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корпуса медицинской техники его составных частей (с частичной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блочно</w:t>
            </w:r>
            <w:proofErr w:type="spellEnd"/>
            <w:r w:rsidRPr="006058D6">
              <w:rPr>
                <w:rFonts w:ascii="Times New Roman" w:hAnsi="Times New Roman" w:cs="Times New Roman"/>
              </w:rPr>
              <w:t>-узловой разборкой);</w:t>
            </w:r>
          </w:p>
          <w:p w14:paraId="71BF9AFB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</w:t>
            </w:r>
          </w:p>
          <w:p w14:paraId="5EA97CCD" w14:textId="77777777" w:rsidR="00967A6F" w:rsidRPr="006058D6" w:rsidRDefault="00967A6F" w:rsidP="00782850">
            <w:pPr>
              <w:spacing w:after="0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конкретного типа медицинской техники</w:t>
            </w:r>
          </w:p>
        </w:tc>
      </w:tr>
      <w:tr w:rsidR="00967A6F" w:rsidRPr="006058D6" w14:paraId="017F4E1A" w14:textId="77777777" w:rsidTr="00384ED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B8397" w14:textId="77777777" w:rsidR="00967A6F" w:rsidRPr="006058D6" w:rsidRDefault="00967A6F" w:rsidP="00384EDF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6058D6">
              <w:rPr>
                <w:rFonts w:ascii="Times New Roman" w:hAnsi="Times New Roman" w:cs="Times New Roman"/>
                <w:b/>
                <w:bCs/>
              </w:rPr>
              <w:lastRenderedPageBreak/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741824" w14:textId="77777777" w:rsidR="00967A6F" w:rsidRPr="006058D6" w:rsidRDefault="00967A6F" w:rsidP="00384EDF">
            <w:pPr>
              <w:rPr>
                <w:rFonts w:ascii="Times New Roman" w:hAnsi="Times New Roman" w:cs="Times New Roman"/>
                <w:b/>
                <w:bCs/>
              </w:rPr>
            </w:pPr>
            <w:r w:rsidRPr="006058D6">
              <w:rPr>
                <w:rFonts w:ascii="Times New Roman" w:hAnsi="Times New Roman" w:cs="Times New Roman"/>
                <w:b/>
                <w:bCs/>
                <w:color w:val="000000"/>
              </w:rPr>
              <w:t>Требования к</w:t>
            </w:r>
            <w:r w:rsidRPr="006058D6">
              <w:rPr>
                <w:rFonts w:ascii="Times New Roman" w:hAnsi="Times New Roman" w:cs="Times New Roman"/>
                <w:b/>
                <w:bCs/>
                <w:color w:val="000000"/>
              </w:rPr>
              <w:br/>
              <w:t>сопутствую-</w:t>
            </w:r>
            <w:r w:rsidRPr="006058D6">
              <w:rPr>
                <w:rFonts w:ascii="Times New Roman" w:hAnsi="Times New Roman" w:cs="Times New Roman"/>
                <w:b/>
                <w:bCs/>
                <w:color w:val="000000"/>
              </w:rPr>
              <w:br/>
            </w:r>
            <w:r w:rsidRPr="006058D6">
              <w:rPr>
                <w:rFonts w:ascii="Times New Roman" w:hAnsi="Times New Roman" w:cs="Times New Roman"/>
                <w:b/>
                <w:bCs/>
                <w:color w:val="000000"/>
                <w:lang w:val="kk-KZ"/>
              </w:rPr>
              <w:t>щ</w:t>
            </w:r>
            <w:r w:rsidRPr="006058D6">
              <w:rPr>
                <w:rFonts w:ascii="Times New Roman" w:hAnsi="Times New Roman" w:cs="Times New Roman"/>
                <w:b/>
                <w:bCs/>
                <w:color w:val="000000"/>
              </w:rPr>
              <w:t>им услугам</w:t>
            </w:r>
          </w:p>
        </w:tc>
        <w:tc>
          <w:tcPr>
            <w:tcW w:w="9107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EE04B" w14:textId="77777777" w:rsidR="00967A6F" w:rsidRPr="006058D6" w:rsidRDefault="00967A6F" w:rsidP="00384EDF">
            <w:pPr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Каждый комплект товара снабжается комплектом технической и эксплуатационной документации с переводом содержания на казахский или русский языки. Реализация товаров осуществляется в соответствии с законодательством Республики Казахстан. Комплект поставки описывается с указанием точных технических характеристик товара и всей комплектации отдельно для каждого пункта (комплекта или единицы оборудования) данной таблицы. Если иное не указано в технической спецификации, электрическое питание на 220 Вольт, без дополнительных переходников или трансформаторов. Программное обеспечение, поставляемое с приборами, совместимое с программным обеспечением установленного оборудования Заказчика. Поставщик обеспечивает сопровождение процесса поставки товара квалифицированными специалистами. При осуществлении поставки товара Поставщик предоставляет заказчику все сервис-коды для доступа к программному обеспечению товара.</w:t>
            </w:r>
            <w:r w:rsidRPr="006058D6">
              <w:rPr>
                <w:rFonts w:ascii="Times New Roman" w:hAnsi="Times New Roman" w:cs="Times New Roman"/>
              </w:rPr>
              <w:br/>
              <w:t xml:space="preserve">Товар, относящийся к измерительным средствам, должен быть внесен в реестр средств измерений Республики Казахстан. Не позднее, чем за 40 (сорок) календарных дней до инсталляции оборудования, Поставщик уведомляет Заказчика о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прединсталляционных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требованиях, необходимых для успешного запуска оборудования. Крупное оборудование, не предполагающее проведения сложных монтажных работ с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прединсталляционной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подготовкой помещения, по внешним габаритам, проходящее в стандартные проемы дверей (ширина 80 сантиметров, высота 200 сантиметров). Доставку к рабочему месту, разгрузку оборудования, распаковку, установку, наладку и запуск приборов, проверку их характеристик на соответствие данному документу и спецификации фирмы (точность, чувствительность, производительность и иные), обучение медицинского (аппликационный тренинг) и технического персонала (базовому уровню обслуживания с выдачей подтверждающего документа) Заказчика осуществляет Поставщик с привлечением, при отсутствии в штате соответствующих специалистов, сотрудников производителя.</w:t>
            </w:r>
          </w:p>
        </w:tc>
      </w:tr>
    </w:tbl>
    <w:p w14:paraId="0BE3FF69" w14:textId="6749F0C7" w:rsidR="00967A6F" w:rsidRPr="006058D6" w:rsidRDefault="00967A6F" w:rsidP="00967A6F">
      <w:pPr>
        <w:rPr>
          <w:rFonts w:ascii="Times New Roman" w:hAnsi="Times New Roman" w:cs="Times New Roman"/>
          <w:b/>
          <w:bCs/>
          <w:lang w:eastAsia="ko-KR"/>
        </w:rPr>
      </w:pPr>
    </w:p>
    <w:p w14:paraId="1AA6E307" w14:textId="77777777" w:rsidR="00397306" w:rsidRPr="006058D6" w:rsidRDefault="00397306" w:rsidP="00967A6F">
      <w:pPr>
        <w:rPr>
          <w:rFonts w:ascii="Times New Roman" w:hAnsi="Times New Roman" w:cs="Times New Roman"/>
          <w:b/>
          <w:bCs/>
          <w:lang w:eastAsia="ko-KR"/>
        </w:rPr>
      </w:pPr>
    </w:p>
    <w:p w14:paraId="44CA08F5" w14:textId="77777777" w:rsidR="00967A6F" w:rsidRPr="006058D6" w:rsidRDefault="00967A6F" w:rsidP="00967A6F">
      <w:pPr>
        <w:ind w:right="-172"/>
        <w:rPr>
          <w:rFonts w:ascii="Times New Roman" w:hAnsi="Times New Roman" w:cs="Times New Roman"/>
          <w:i/>
          <w:color w:val="000000"/>
        </w:rPr>
      </w:pPr>
    </w:p>
    <w:p w14:paraId="7311DB3B" w14:textId="77777777" w:rsidR="00FB48A8" w:rsidRPr="006058D6" w:rsidRDefault="00FB48A8" w:rsidP="00FB48A8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p w14:paraId="0F604A21" w14:textId="77777777" w:rsidR="00397306" w:rsidRPr="006058D6" w:rsidRDefault="00397306" w:rsidP="003973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lastRenderedPageBreak/>
        <w:t>Техническая спецификация</w:t>
      </w:r>
    </w:p>
    <w:p w14:paraId="7C088B82" w14:textId="0F121A42" w:rsidR="00397306" w:rsidRPr="006058D6" w:rsidRDefault="00397306" w:rsidP="003973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val="kk-KZ" w:eastAsia="ru-RU"/>
        </w:rPr>
        <w:t xml:space="preserve">Лот </w:t>
      </w: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№5</w:t>
      </w:r>
    </w:p>
    <w:p w14:paraId="4486039C" w14:textId="640FE684" w:rsidR="00384EDF" w:rsidRPr="006058D6" w:rsidRDefault="00384EDF" w:rsidP="00397306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val="en-US" w:eastAsia="ru-RU"/>
        </w:rPr>
      </w:pPr>
    </w:p>
    <w:p w14:paraId="371DFA6F" w14:textId="77777777" w:rsidR="00D92582" w:rsidRPr="006058D6" w:rsidRDefault="00D92582" w:rsidP="00D92582">
      <w:pPr>
        <w:pStyle w:val="a3"/>
        <w:jc w:val="right"/>
        <w:rPr>
          <w:rFonts w:ascii="Times New Roman" w:hAnsi="Times New Roman"/>
          <w:b/>
          <w:bCs/>
        </w:rPr>
      </w:pP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  <w:r w:rsidRPr="006058D6">
        <w:rPr>
          <w:rFonts w:ascii="Times New Roman" w:hAnsi="Times New Roman"/>
          <w:b/>
          <w:bCs/>
        </w:rPr>
        <w:tab/>
      </w:r>
    </w:p>
    <w:p w14:paraId="141D43AD" w14:textId="77777777" w:rsidR="00D92582" w:rsidRPr="006058D6" w:rsidRDefault="00D92582" w:rsidP="00D92582">
      <w:pPr>
        <w:pStyle w:val="a3"/>
        <w:jc w:val="right"/>
        <w:rPr>
          <w:rFonts w:ascii="Times New Roman" w:hAnsi="Times New Roman"/>
          <w:b/>
          <w:bCs/>
        </w:rPr>
      </w:pPr>
    </w:p>
    <w:tbl>
      <w:tblPr>
        <w:tblW w:w="1516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9"/>
        <w:gridCol w:w="4536"/>
        <w:gridCol w:w="567"/>
        <w:gridCol w:w="2835"/>
        <w:gridCol w:w="4678"/>
        <w:gridCol w:w="1843"/>
      </w:tblGrid>
      <w:tr w:rsidR="00D92582" w:rsidRPr="006058D6" w14:paraId="00FE3D55" w14:textId="77777777" w:rsidTr="00116CBF">
        <w:trPr>
          <w:trHeight w:val="40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41BA0509" w14:textId="77777777" w:rsidR="00D92582" w:rsidRPr="006058D6" w:rsidRDefault="00D92582" w:rsidP="00D92582">
            <w:pPr>
              <w:spacing w:line="240" w:lineRule="auto"/>
              <w:ind w:left="-108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№ п/п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18600529" w14:textId="77777777" w:rsidR="00D92582" w:rsidRPr="006058D6" w:rsidRDefault="00D92582" w:rsidP="00D92582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Критерии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  <w:hideMark/>
          </w:tcPr>
          <w:p w14:paraId="36B2B609" w14:textId="77777777" w:rsidR="00D92582" w:rsidRPr="006058D6" w:rsidRDefault="00D92582" w:rsidP="00D92582">
            <w:pPr>
              <w:tabs>
                <w:tab w:val="left" w:pos="450"/>
              </w:tabs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Описание</w:t>
            </w:r>
          </w:p>
        </w:tc>
      </w:tr>
      <w:tr w:rsidR="00D92582" w:rsidRPr="006058D6" w14:paraId="6FD46D61" w14:textId="77777777" w:rsidTr="00116CB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392FD" w14:textId="77777777" w:rsidR="00D92582" w:rsidRPr="006058D6" w:rsidRDefault="00D92582" w:rsidP="00D92582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AAB4BA" w14:textId="77777777" w:rsidR="00D92582" w:rsidRPr="006058D6" w:rsidRDefault="00D92582" w:rsidP="00D92582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Наименование медицинской техники (далее – МТ)</w:t>
            </w:r>
          </w:p>
          <w:p w14:paraId="4DE4071E" w14:textId="77777777" w:rsidR="00D92582" w:rsidRPr="006058D6" w:rsidRDefault="00D92582" w:rsidP="00D92582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b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(в соответствии с государственным реестром МТ  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7F82AE" w14:textId="77777777" w:rsidR="00782850" w:rsidRPr="006058D6" w:rsidRDefault="00782850" w:rsidP="0078285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</w:pPr>
          </w:p>
          <w:p w14:paraId="3F27AAE8" w14:textId="18B2B968" w:rsidR="00D92582" w:rsidRPr="006058D6" w:rsidRDefault="00782850" w:rsidP="00782850">
            <w:pPr>
              <w:pStyle w:val="Default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6058D6">
              <w:rPr>
                <w:rFonts w:ascii="Times New Roman" w:hAnsi="Times New Roman" w:cs="Times New Roman"/>
                <w:b/>
                <w:sz w:val="22"/>
                <w:szCs w:val="22"/>
                <w:lang w:val="kk-KZ"/>
              </w:rPr>
              <w:t>Щелевая лампа офтальмологическая цифровая</w:t>
            </w:r>
          </w:p>
        </w:tc>
      </w:tr>
      <w:tr w:rsidR="00D92582" w:rsidRPr="006058D6" w14:paraId="5E3E935C" w14:textId="77777777" w:rsidTr="00116CB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75200B" w14:textId="77777777" w:rsidR="00D92582" w:rsidRPr="006058D6" w:rsidRDefault="00D92582" w:rsidP="00D92582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B1EEF" w14:textId="77777777" w:rsidR="00D92582" w:rsidRPr="006058D6" w:rsidRDefault="00D92582" w:rsidP="00D92582">
            <w:pPr>
              <w:tabs>
                <w:tab w:val="left" w:pos="450"/>
              </w:tabs>
              <w:spacing w:after="0" w:line="240" w:lineRule="auto"/>
              <w:ind w:right="-108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b/>
              </w:rPr>
              <w:t xml:space="preserve">Наименование МТ, относящейся к средствам измерения </w:t>
            </w:r>
            <w:r w:rsidRPr="006058D6">
              <w:rPr>
                <w:rFonts w:ascii="Times New Roman" w:hAnsi="Times New Roman" w:cs="Times New Roman"/>
              </w:rPr>
              <w:t>(</w:t>
            </w:r>
            <w:r w:rsidRPr="006058D6">
              <w:rPr>
                <w:rFonts w:ascii="Times New Roman" w:hAnsi="Times New Roman" w:cs="Times New Roman"/>
                <w:i/>
              </w:rPr>
              <w:t>с указанием модели, наименования производителя, страны)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BEA7F7" w14:textId="77777777" w:rsidR="00D92582" w:rsidRPr="006058D6" w:rsidRDefault="00D92582" w:rsidP="00D92582">
            <w:pPr>
              <w:pStyle w:val="3"/>
              <w:rPr>
                <w:b w:val="0"/>
                <w:sz w:val="22"/>
                <w:szCs w:val="22"/>
              </w:rPr>
            </w:pPr>
            <w:r w:rsidRPr="006058D6">
              <w:rPr>
                <w:b w:val="0"/>
                <w:sz w:val="22"/>
                <w:szCs w:val="22"/>
              </w:rPr>
              <w:t>МТ не относится к средствам измерения</w:t>
            </w:r>
          </w:p>
        </w:tc>
      </w:tr>
      <w:tr w:rsidR="00D92582" w:rsidRPr="006058D6" w14:paraId="39BEFA82" w14:textId="77777777" w:rsidTr="00116CBF">
        <w:trPr>
          <w:trHeight w:val="611"/>
        </w:trPr>
        <w:tc>
          <w:tcPr>
            <w:tcW w:w="70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80817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453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64B21C3" w14:textId="77777777" w:rsidR="00D92582" w:rsidRPr="006058D6" w:rsidRDefault="00D92582" w:rsidP="00D9258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Требования к комплектации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B13A6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№</w:t>
            </w:r>
          </w:p>
          <w:p w14:paraId="000DB108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4D3EB3" w14:textId="77777777" w:rsidR="00D92582" w:rsidRPr="006058D6" w:rsidRDefault="00D92582" w:rsidP="00D92582">
            <w:pPr>
              <w:spacing w:after="0"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 xml:space="preserve">Наименование комплектующего к МТ </w:t>
            </w:r>
          </w:p>
          <w:p w14:paraId="366B14BF" w14:textId="77777777" w:rsidR="00D92582" w:rsidRPr="006058D6" w:rsidRDefault="00D92582" w:rsidP="00D92582">
            <w:pPr>
              <w:spacing w:after="0"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(в соответствии с государственным реестром МТ )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07C1F2" w14:textId="77777777" w:rsidR="00D92582" w:rsidRPr="006058D6" w:rsidRDefault="00D92582" w:rsidP="00D92582">
            <w:pPr>
              <w:spacing w:after="0"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Краткая техническая характеристика комплектующего к МТ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84398" w14:textId="77777777" w:rsidR="00D92582" w:rsidRPr="006058D6" w:rsidRDefault="00D92582" w:rsidP="00D92582">
            <w:pPr>
              <w:spacing w:after="0"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Требуемое количество</w:t>
            </w:r>
          </w:p>
          <w:p w14:paraId="33360087" w14:textId="77777777" w:rsidR="00D92582" w:rsidRPr="006058D6" w:rsidRDefault="00D92582" w:rsidP="00D92582">
            <w:pPr>
              <w:spacing w:after="0" w:line="240" w:lineRule="auto"/>
              <w:ind w:left="-97" w:right="-86"/>
              <w:jc w:val="center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(с указанием единицы измерения)</w:t>
            </w:r>
          </w:p>
        </w:tc>
      </w:tr>
      <w:tr w:rsidR="00D92582" w:rsidRPr="006058D6" w14:paraId="46D60731" w14:textId="77777777" w:rsidTr="00116CB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E9D214B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D1332CF" w14:textId="77777777" w:rsidR="00D92582" w:rsidRPr="006058D6" w:rsidRDefault="00D92582" w:rsidP="00D9258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90ECB8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Основные комплектующие</w:t>
            </w:r>
          </w:p>
        </w:tc>
      </w:tr>
      <w:tr w:rsidR="00D92582" w:rsidRPr="006058D6" w14:paraId="7D60E822" w14:textId="77777777" w:rsidTr="00116CB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BDEAD0F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A1CC26" w14:textId="77777777" w:rsidR="00D92582" w:rsidRPr="006058D6" w:rsidRDefault="00D92582" w:rsidP="00D92582">
            <w:pPr>
              <w:spacing w:after="0"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21B463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1E0A0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Основной блок</w:t>
            </w:r>
            <w:r w:rsidRPr="006058D6">
              <w:rPr>
                <w:rFonts w:ascii="Times New Roman" w:hAnsi="Times New Roman" w:cs="Times New Roman"/>
                <w:lang w:val="en-US"/>
              </w:rPr>
              <w:t xml:space="preserve"> </w:t>
            </w:r>
            <w:r w:rsidRPr="006058D6">
              <w:rPr>
                <w:rFonts w:ascii="Times New Roman" w:hAnsi="Times New Roman" w:cs="Times New Roman"/>
              </w:rPr>
              <w:t>в сборе</w:t>
            </w: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E34FD6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Предназначена для выполнения следующих функций: </w:t>
            </w:r>
            <w:proofErr w:type="gramStart"/>
            <w:r w:rsidRPr="006058D6">
              <w:rPr>
                <w:rFonts w:ascii="Times New Roman" w:hAnsi="Times New Roman" w:cs="Times New Roman"/>
              </w:rPr>
              <w:t>осмотр  переднего</w:t>
            </w:r>
            <w:proofErr w:type="gramEnd"/>
            <w:r w:rsidRPr="006058D6">
              <w:rPr>
                <w:rFonts w:ascii="Times New Roman" w:hAnsi="Times New Roman" w:cs="Times New Roman"/>
              </w:rPr>
              <w:t xml:space="preserve"> отрезка глазного яблока (роговицы,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коньюнктивы</w:t>
            </w:r>
            <w:proofErr w:type="spellEnd"/>
            <w:r w:rsidRPr="006058D6">
              <w:rPr>
                <w:rFonts w:ascii="Times New Roman" w:hAnsi="Times New Roman" w:cs="Times New Roman"/>
              </w:rPr>
              <w:t>, склеры, передней камеры, радужной оболочки), хрусталика, стекловидного тела.</w:t>
            </w:r>
          </w:p>
          <w:p w14:paraId="457AC34C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Для выполнения вышеперечисленных функций щелевая лампа должна соответствовать следующим параметрам:</w:t>
            </w:r>
          </w:p>
          <w:p w14:paraId="11A30C6F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Ступени увеличения: не менее 3 -  10X, 16X, 25X</w:t>
            </w:r>
          </w:p>
          <w:p w14:paraId="3720BF4A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Поле зрения: 22, 13.5</w:t>
            </w:r>
            <w:proofErr w:type="gramStart"/>
            <w:r w:rsidRPr="006058D6">
              <w:rPr>
                <w:rFonts w:ascii="Times New Roman" w:hAnsi="Times New Roman" w:cs="Times New Roman"/>
              </w:rPr>
              <w:t>,  8.5</w:t>
            </w:r>
            <w:proofErr w:type="gramEnd"/>
            <w:r w:rsidRPr="006058D6">
              <w:rPr>
                <w:rFonts w:ascii="Times New Roman" w:hAnsi="Times New Roman" w:cs="Times New Roman"/>
              </w:rPr>
              <w:t xml:space="preserve"> мм</w:t>
            </w:r>
          </w:p>
          <w:p w14:paraId="7E573FDD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Окуляры: не более 12.5X</w:t>
            </w:r>
          </w:p>
          <w:p w14:paraId="7439F426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Диаметр линзы окуляра: не менее 18 мм</w:t>
            </w:r>
          </w:p>
          <w:p w14:paraId="6E58412D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Тип смены увеличения: 3-ступенчатый барабанный переключатель</w:t>
            </w:r>
          </w:p>
          <w:p w14:paraId="4AC9406D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lastRenderedPageBreak/>
              <w:t xml:space="preserve">Диоптрийная коррекция окуляров для врачей с аметропией: в пределах ± 6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дптр</w:t>
            </w:r>
            <w:proofErr w:type="spellEnd"/>
          </w:p>
          <w:p w14:paraId="25B970CA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Изменение межзрачкового расстояния: в пределах 52-78 мм</w:t>
            </w:r>
          </w:p>
          <w:p w14:paraId="5628AB08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Источник </w:t>
            </w:r>
            <w:proofErr w:type="gramStart"/>
            <w:r w:rsidRPr="006058D6">
              <w:rPr>
                <w:rFonts w:ascii="Times New Roman" w:hAnsi="Times New Roman" w:cs="Times New Roman"/>
              </w:rPr>
              <w:t>света:  Низкотемпературный</w:t>
            </w:r>
            <w:proofErr w:type="gramEnd"/>
            <w:r w:rsidRPr="006058D6">
              <w:rPr>
                <w:rFonts w:ascii="Times New Roman" w:hAnsi="Times New Roman" w:cs="Times New Roman"/>
              </w:rPr>
              <w:t xml:space="preserve"> LED осветитель 3В, 3Вт  с цветопередачей максимально приближенной к традиционному галогеновому освещению. </w:t>
            </w:r>
          </w:p>
          <w:p w14:paraId="71362DD7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Срок службы осветителя: не менее 10 000 часов.</w:t>
            </w:r>
          </w:p>
          <w:p w14:paraId="46898C70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Расположение осветителя: нижнее</w:t>
            </w:r>
          </w:p>
          <w:p w14:paraId="25DD7DEE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Изменение ширины световой щели: от 0 до</w:t>
            </w:r>
            <w:proofErr w:type="gramStart"/>
            <w:r w:rsidRPr="006058D6">
              <w:rPr>
                <w:rFonts w:ascii="Times New Roman" w:hAnsi="Times New Roman" w:cs="Times New Roman"/>
              </w:rPr>
              <w:t>14  мм</w:t>
            </w:r>
            <w:proofErr w:type="gramEnd"/>
            <w:r w:rsidRPr="006058D6">
              <w:rPr>
                <w:rFonts w:ascii="Times New Roman" w:hAnsi="Times New Roman" w:cs="Times New Roman"/>
              </w:rPr>
              <w:t>, плавно, бесступенчато</w:t>
            </w:r>
          </w:p>
          <w:p w14:paraId="3D34D3C0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Изменение длины световой </w:t>
            </w:r>
            <w:proofErr w:type="gramStart"/>
            <w:r w:rsidRPr="006058D6">
              <w:rPr>
                <w:rFonts w:ascii="Times New Roman" w:hAnsi="Times New Roman" w:cs="Times New Roman"/>
              </w:rPr>
              <w:t>щели:  от</w:t>
            </w:r>
            <w:proofErr w:type="gramEnd"/>
            <w:r w:rsidRPr="006058D6">
              <w:rPr>
                <w:rFonts w:ascii="Times New Roman" w:hAnsi="Times New Roman" w:cs="Times New Roman"/>
              </w:rPr>
              <w:t xml:space="preserve"> 1 до14  мм, плавно, бесступенчато</w:t>
            </w:r>
          </w:p>
          <w:p w14:paraId="2EAC40BF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Поворот щели: 0 - 180 градусов</w:t>
            </w:r>
          </w:p>
          <w:p w14:paraId="213CAA9E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В осветительной системе должны быть следующие типы светофильтров: теплопоглощающий,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бескрасный</w:t>
            </w:r>
            <w:proofErr w:type="spellEnd"/>
            <w:r w:rsidRPr="006058D6">
              <w:rPr>
                <w:rFonts w:ascii="Times New Roman" w:hAnsi="Times New Roman" w:cs="Times New Roman"/>
              </w:rPr>
              <w:t xml:space="preserve"> (зеленый), кобальтовый синий </w:t>
            </w:r>
          </w:p>
          <w:p w14:paraId="2F6A30F6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Регулировка яркости: плавная, рядом с джойстиком.</w:t>
            </w:r>
          </w:p>
          <w:p w14:paraId="17E524BD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Диапазон перемещения подвижного основания должен соответствовать следующим нормативам:</w:t>
            </w:r>
          </w:p>
          <w:p w14:paraId="4CBF1231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Горизонтально вперед – назад: не менее 90 мм</w:t>
            </w:r>
          </w:p>
          <w:p w14:paraId="5929D018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Горизонтально влево – вправо: не менее 100 мм </w:t>
            </w:r>
          </w:p>
          <w:p w14:paraId="342110F2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proofErr w:type="gramStart"/>
            <w:r w:rsidRPr="006058D6">
              <w:rPr>
                <w:rFonts w:ascii="Times New Roman" w:hAnsi="Times New Roman" w:cs="Times New Roman"/>
              </w:rPr>
              <w:t>Вертикально:  30</w:t>
            </w:r>
            <w:proofErr w:type="gramEnd"/>
            <w:r w:rsidRPr="006058D6">
              <w:rPr>
                <w:rFonts w:ascii="Times New Roman" w:hAnsi="Times New Roman" w:cs="Times New Roman"/>
              </w:rPr>
              <w:t xml:space="preserve"> мм</w:t>
            </w:r>
          </w:p>
          <w:p w14:paraId="7393E0CA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Диапазон перемещения лицевого упора должен соответствовать следующим нормативам:</w:t>
            </w:r>
          </w:p>
          <w:p w14:paraId="0B238D29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Вертикальное перемещение лицевого упора: не менее 80 мм</w:t>
            </w:r>
          </w:p>
          <w:p w14:paraId="6DEB2766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Обязательное наличие фиксационной метки с LED осветителем</w:t>
            </w:r>
          </w:p>
          <w:p w14:paraId="71535529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lastRenderedPageBreak/>
              <w:t>Обязательное соответствие электрическим параметрам</w:t>
            </w:r>
          </w:p>
          <w:p w14:paraId="24F6EF52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Электропитание: 220 </w:t>
            </w:r>
            <w:proofErr w:type="gramStart"/>
            <w:r w:rsidRPr="006058D6">
              <w:rPr>
                <w:rFonts w:ascii="Times New Roman" w:hAnsi="Times New Roman" w:cs="Times New Roman"/>
              </w:rPr>
              <w:t>В</w:t>
            </w:r>
            <w:proofErr w:type="gramEnd"/>
            <w:r w:rsidRPr="006058D6">
              <w:rPr>
                <w:rFonts w:ascii="Times New Roman" w:hAnsi="Times New Roman" w:cs="Times New Roman"/>
              </w:rPr>
              <w:t>; 50/60 Гц</w:t>
            </w:r>
          </w:p>
          <w:p w14:paraId="3047E625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Вес: до 21 кг</w:t>
            </w:r>
          </w:p>
          <w:p w14:paraId="5154EC9C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060E57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  <w:lang w:val="en-US"/>
              </w:rPr>
              <w:lastRenderedPageBreak/>
              <w:t xml:space="preserve">1 </w:t>
            </w:r>
            <w:r w:rsidRPr="006058D6">
              <w:rPr>
                <w:rFonts w:ascii="Times New Roman" w:hAnsi="Times New Roman" w:cs="Times New Roman"/>
              </w:rPr>
              <w:t>шт.</w:t>
            </w:r>
          </w:p>
        </w:tc>
      </w:tr>
      <w:tr w:rsidR="00D92582" w:rsidRPr="006058D6" w14:paraId="0B40E66D" w14:textId="77777777" w:rsidTr="00116CB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B659F7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A604B7" w14:textId="77777777" w:rsidR="00D92582" w:rsidRPr="006058D6" w:rsidRDefault="00D92582" w:rsidP="00D9258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0FABDD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Дополнительные комплектующие</w:t>
            </w:r>
          </w:p>
        </w:tc>
      </w:tr>
      <w:tr w:rsidR="00D92582" w:rsidRPr="006058D6" w14:paraId="7DB60629" w14:textId="77777777" w:rsidTr="00116CB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3D48C5C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C198F10" w14:textId="77777777" w:rsidR="00D92582" w:rsidRPr="006058D6" w:rsidRDefault="00D92582" w:rsidP="00D9258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9227B7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0A5538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7438F6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B9F342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92582" w:rsidRPr="006058D6" w14:paraId="6C3BA40E" w14:textId="77777777" w:rsidTr="00116CBF">
        <w:trPr>
          <w:trHeight w:val="14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B175545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92F1401" w14:textId="77777777" w:rsidR="00D92582" w:rsidRPr="006058D6" w:rsidRDefault="00D92582" w:rsidP="00D9258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1F3F54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CD78F9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69AE2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90B34F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</w:rPr>
            </w:pPr>
          </w:p>
        </w:tc>
      </w:tr>
      <w:tr w:rsidR="00D92582" w:rsidRPr="006058D6" w14:paraId="4B5FC434" w14:textId="77777777" w:rsidTr="00116CBF">
        <w:trPr>
          <w:trHeight w:val="137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7119C6E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09AAFECE" w14:textId="77777777" w:rsidR="00D92582" w:rsidRPr="006058D6" w:rsidRDefault="00D92582" w:rsidP="00D9258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FDEC50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Расходные материалы и изнашиваемые узлы:</w:t>
            </w:r>
          </w:p>
        </w:tc>
      </w:tr>
      <w:tr w:rsidR="00D92582" w:rsidRPr="006058D6" w14:paraId="62FBBAE9" w14:textId="77777777" w:rsidTr="00116CBF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33F6E492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1AB7B2D" w14:textId="77777777" w:rsidR="00D92582" w:rsidRPr="006058D6" w:rsidRDefault="00D92582" w:rsidP="00D92582">
            <w:pPr>
              <w:spacing w:line="240" w:lineRule="auto"/>
              <w:ind w:right="-108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A1216C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C0F4B" w14:textId="77777777" w:rsidR="00D92582" w:rsidRPr="006058D6" w:rsidRDefault="00D92582" w:rsidP="00D92582">
            <w:pPr>
              <w:spacing w:line="240" w:lineRule="auto"/>
              <w:ind w:left="-97" w:right="-86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23368AA" w14:textId="77777777" w:rsidR="00D92582" w:rsidRPr="006058D6" w:rsidRDefault="00D92582" w:rsidP="00D92582">
            <w:pPr>
              <w:spacing w:line="240" w:lineRule="auto"/>
              <w:ind w:right="-108" w:hanging="130"/>
              <w:jc w:val="center"/>
              <w:rPr>
                <w:rFonts w:ascii="Times New Roman" w:hAnsi="Times New Roman" w:cs="Times New Roman"/>
                <w:i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433958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i/>
              </w:rPr>
            </w:pPr>
          </w:p>
        </w:tc>
      </w:tr>
      <w:tr w:rsidR="00D92582" w:rsidRPr="006058D6" w14:paraId="7E6A6CC0" w14:textId="77777777" w:rsidTr="00116CBF">
        <w:trPr>
          <w:trHeight w:val="191"/>
        </w:trPr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3E6398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7FAE16" w14:textId="77777777" w:rsidR="00D92582" w:rsidRPr="006058D6" w:rsidRDefault="00D92582" w:rsidP="00D92582">
            <w:pPr>
              <w:spacing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14:paraId="3F46632D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A577F61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67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BE7165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A1122A1" w14:textId="77777777" w:rsidR="00D92582" w:rsidRPr="006058D6" w:rsidRDefault="00D92582" w:rsidP="00D92582">
            <w:pPr>
              <w:spacing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D92582" w:rsidRPr="006058D6" w14:paraId="6E66A62D" w14:textId="77777777" w:rsidTr="00116CB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B021A" w14:textId="77777777" w:rsidR="00D92582" w:rsidRPr="006058D6" w:rsidRDefault="00D92582" w:rsidP="00D92582">
            <w:pPr>
              <w:tabs>
                <w:tab w:val="left" w:pos="45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EC7F22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  <w:bCs/>
              </w:rPr>
              <w:t>Требования к условиям эксплуатации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5ED1A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Напряжение сети: 220/240 В, 50/60 Гц</w:t>
            </w:r>
          </w:p>
          <w:p w14:paraId="13F5EFAA" w14:textId="77777777" w:rsidR="00D92582" w:rsidRPr="006058D6" w:rsidRDefault="00D92582" w:rsidP="00D92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Потребляемая мощность: 120 ВА </w:t>
            </w:r>
          </w:p>
          <w:p w14:paraId="5CF811EA" w14:textId="77777777" w:rsidR="00D92582" w:rsidRPr="006058D6" w:rsidRDefault="00D92582" w:rsidP="00D9258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Электропитание с заземлением, </w:t>
            </w:r>
          </w:p>
          <w:p w14:paraId="33D430F3" w14:textId="77777777" w:rsidR="00D92582" w:rsidRPr="006058D6" w:rsidRDefault="00D92582" w:rsidP="00D92582">
            <w:pPr>
              <w:pStyle w:val="a3"/>
              <w:jc w:val="both"/>
              <w:rPr>
                <w:rFonts w:ascii="Times New Roman" w:hAnsi="Times New Roman"/>
                <w:lang w:val="kk-KZ"/>
              </w:rPr>
            </w:pPr>
            <w:r w:rsidRPr="006058D6">
              <w:rPr>
                <w:rFonts w:ascii="Times New Roman" w:hAnsi="Times New Roman"/>
              </w:rPr>
              <w:t>Температура воздуха в помещении не более 23 градусов Цельсия</w:t>
            </w:r>
          </w:p>
        </w:tc>
      </w:tr>
      <w:tr w:rsidR="00D92582" w:rsidRPr="006058D6" w14:paraId="5D148A12" w14:textId="77777777" w:rsidTr="00116CB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020C9F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AB2EC4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 xml:space="preserve">Условия осуществления поставки МТ </w:t>
            </w:r>
          </w:p>
          <w:p w14:paraId="322DEA8C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  <w:i/>
              </w:rPr>
              <w:t>(в соответствии с ИНКОТЕРМС 2010)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8BD26E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  <w:lang w:val="en-US"/>
              </w:rPr>
              <w:t>DDP</w:t>
            </w:r>
            <w:r w:rsidRPr="006058D6">
              <w:rPr>
                <w:rFonts w:ascii="Times New Roman" w:hAnsi="Times New Roman" w:cs="Times New Roman"/>
              </w:rPr>
              <w:t xml:space="preserve"> пункт назначения</w:t>
            </w:r>
          </w:p>
        </w:tc>
      </w:tr>
      <w:tr w:rsidR="00D92582" w:rsidRPr="006058D6" w14:paraId="4395F0AF" w14:textId="77777777" w:rsidTr="00116CBF">
        <w:trPr>
          <w:trHeight w:val="47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1B2A5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2F6989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 xml:space="preserve">Срок поставки МТ и место дислокации 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8A4FD0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14:paraId="59F0A7E0" w14:textId="66E07F8E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90 календарных дней</w:t>
            </w:r>
          </w:p>
          <w:p w14:paraId="00652701" w14:textId="1C3636C9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Адрес: </w:t>
            </w:r>
            <w:r w:rsidRPr="006058D6">
              <w:rPr>
                <w:rFonts w:ascii="Times New Roman" w:eastAsia="Times New Roman" w:hAnsi="Times New Roman" w:cs="Times New Roman"/>
                <w:color w:val="000000"/>
                <w:lang w:val="kk-KZ"/>
              </w:rPr>
              <w:t>область Абай, Бескарагайский район, с.Бескарагай, ул.Пушкина, 2А</w:t>
            </w:r>
          </w:p>
        </w:tc>
      </w:tr>
      <w:tr w:rsidR="00D92582" w:rsidRPr="006058D6" w14:paraId="53EA148A" w14:textId="77777777" w:rsidTr="00116CBF">
        <w:trPr>
          <w:trHeight w:val="1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3F4091" w14:textId="77777777" w:rsidR="00D92582" w:rsidRPr="006058D6" w:rsidRDefault="00D92582" w:rsidP="00D9258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058D6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CDE7C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  <w:b/>
              </w:rPr>
              <w:t>Условия гарантийного сервисного обслуживания МТ поставщиком, его сервисными центрами в Республике Казахстан либо с привлечением третьих компетентных лиц</w:t>
            </w:r>
          </w:p>
        </w:tc>
        <w:tc>
          <w:tcPr>
            <w:tcW w:w="992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0FEC6C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  <w:i/>
              </w:rPr>
            </w:pPr>
            <w:r w:rsidRPr="006058D6">
              <w:rPr>
                <w:rFonts w:ascii="Times New Roman" w:hAnsi="Times New Roman" w:cs="Times New Roman"/>
              </w:rPr>
              <w:t>Гарантийное сервисное обслуживание МТ не менее 37 месяцев</w:t>
            </w:r>
            <w:r w:rsidRPr="006058D6">
              <w:rPr>
                <w:rFonts w:ascii="Times New Roman" w:hAnsi="Times New Roman" w:cs="Times New Roman"/>
                <w:i/>
              </w:rPr>
              <w:t>.</w:t>
            </w:r>
          </w:p>
          <w:p w14:paraId="15EDDFFA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Работы по техническому обслуживанию выполняются в соответствии с требованиями эксплуатационной документации и должны включать в себя: </w:t>
            </w:r>
          </w:p>
          <w:p w14:paraId="61B62D4B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замену отработавших ресурс составных частей;</w:t>
            </w:r>
          </w:p>
          <w:p w14:paraId="24F48E48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замене или восстановлении отдельных частей МТ;</w:t>
            </w:r>
          </w:p>
          <w:p w14:paraId="5503398B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настройку и регулировку изделия; специфические для данного изделия работы и т.п.;</w:t>
            </w:r>
          </w:p>
          <w:p w14:paraId="77C37E15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чистку, смазку и при необходимости переборку основных механизмов и узлов;</w:t>
            </w:r>
          </w:p>
          <w:p w14:paraId="21C8DDBF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 xml:space="preserve">- удаление пыли, грязи, следов коррозии и окисления с наружных и внутренних поверхностей корпуса изделия его составных частей (с частичной </w:t>
            </w:r>
            <w:proofErr w:type="spellStart"/>
            <w:r w:rsidRPr="006058D6">
              <w:rPr>
                <w:rFonts w:ascii="Times New Roman" w:hAnsi="Times New Roman" w:cs="Times New Roman"/>
              </w:rPr>
              <w:t>блочно</w:t>
            </w:r>
            <w:proofErr w:type="spellEnd"/>
            <w:r w:rsidRPr="006058D6">
              <w:rPr>
                <w:rFonts w:ascii="Times New Roman" w:hAnsi="Times New Roman" w:cs="Times New Roman"/>
              </w:rPr>
              <w:t>-узловой разборкой);</w:t>
            </w:r>
          </w:p>
          <w:p w14:paraId="31EFB471" w14:textId="77777777" w:rsidR="00D92582" w:rsidRPr="006058D6" w:rsidRDefault="00D92582" w:rsidP="00D9258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058D6">
              <w:rPr>
                <w:rFonts w:ascii="Times New Roman" w:hAnsi="Times New Roman" w:cs="Times New Roman"/>
              </w:rPr>
              <w:t>- иные указанные в эксплуатационной документации операции, специфические для конкретного типа изделий</w:t>
            </w:r>
          </w:p>
        </w:tc>
      </w:tr>
    </w:tbl>
    <w:p w14:paraId="510B3C87" w14:textId="77777777" w:rsidR="00D92582" w:rsidRPr="006058D6" w:rsidRDefault="00D92582" w:rsidP="00D925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p w14:paraId="6129910B" w14:textId="31A954FF" w:rsidR="006763B8" w:rsidRDefault="006763B8" w:rsidP="00D925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p w14:paraId="482E7BC0" w14:textId="77777777" w:rsidR="00C371DB" w:rsidRPr="006058D6" w:rsidRDefault="00C371DB" w:rsidP="00D92582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bookmarkStart w:id="8" w:name="_GoBack"/>
      <w:bookmarkEnd w:id="8"/>
    </w:p>
    <w:p w14:paraId="48C35A37" w14:textId="77777777" w:rsidR="007B7B5C" w:rsidRPr="006058D6" w:rsidRDefault="007B7B5C" w:rsidP="007B7B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lastRenderedPageBreak/>
        <w:t>Техническая спецификация</w:t>
      </w:r>
    </w:p>
    <w:p w14:paraId="0968CC39" w14:textId="50F91529" w:rsidR="007B7B5C" w:rsidRPr="006058D6" w:rsidRDefault="007B7B5C" w:rsidP="007B7B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  <w:r w:rsidRPr="006058D6">
        <w:rPr>
          <w:rFonts w:ascii="Times New Roman" w:eastAsia="Arial Unicode MS" w:hAnsi="Times New Roman" w:cs="Times New Roman"/>
          <w:b/>
          <w:bCs/>
          <w:color w:val="000000"/>
          <w:lang w:val="kk-KZ" w:eastAsia="ru-RU"/>
        </w:rPr>
        <w:t xml:space="preserve">Лот </w:t>
      </w:r>
      <w:r w:rsidRPr="006058D6">
        <w:rPr>
          <w:rFonts w:ascii="Times New Roman" w:eastAsia="Arial Unicode MS" w:hAnsi="Times New Roman" w:cs="Times New Roman"/>
          <w:b/>
          <w:bCs/>
          <w:color w:val="000000"/>
          <w:lang w:eastAsia="ru-RU"/>
        </w:rPr>
        <w:t>№6</w:t>
      </w:r>
    </w:p>
    <w:p w14:paraId="32EF9884" w14:textId="77777777" w:rsidR="00807CC2" w:rsidRPr="00807CC2" w:rsidRDefault="00807CC2" w:rsidP="00807CC2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5840" w:type="dxa"/>
        <w:tblLook w:val="04A0" w:firstRow="1" w:lastRow="0" w:firstColumn="1" w:lastColumn="0" w:noHBand="0" w:noVBand="1"/>
      </w:tblPr>
      <w:tblGrid>
        <w:gridCol w:w="580"/>
        <w:gridCol w:w="2281"/>
        <w:gridCol w:w="498"/>
        <w:gridCol w:w="1096"/>
        <w:gridCol w:w="3435"/>
        <w:gridCol w:w="6459"/>
        <w:gridCol w:w="1491"/>
      </w:tblGrid>
      <w:tr w:rsidR="00807CC2" w:rsidRPr="00807CC2" w14:paraId="132435D8" w14:textId="77777777" w:rsidTr="00807CC2">
        <w:trPr>
          <w:trHeight w:val="240"/>
        </w:trPr>
        <w:tc>
          <w:tcPr>
            <w:tcW w:w="1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2CBABE53" w14:textId="781F4C85" w:rsidR="00807CC2" w:rsidRPr="00807CC2" w:rsidRDefault="00807CC2" w:rsidP="00807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6058D6" w14:paraId="667D3B8C" w14:textId="77777777" w:rsidTr="00807CC2">
        <w:trPr>
          <w:trHeight w:val="240"/>
        </w:trPr>
        <w:tc>
          <w:tcPr>
            <w:tcW w:w="1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335BDEC0" w14:textId="77777777" w:rsidR="00807CC2" w:rsidRPr="006058D6" w:rsidRDefault="00807CC2" w:rsidP="00807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7AE98575" w14:textId="77777777" w:rsidTr="00807CC2">
        <w:trPr>
          <w:trHeight w:val="240"/>
        </w:trPr>
        <w:tc>
          <w:tcPr>
            <w:tcW w:w="1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F326214" w14:textId="63C78413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07CC2" w:rsidRPr="00807CC2" w14:paraId="22A3335D" w14:textId="77777777" w:rsidTr="00807CC2">
        <w:trPr>
          <w:trHeight w:val="260"/>
        </w:trPr>
        <w:tc>
          <w:tcPr>
            <w:tcW w:w="1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BB1E4CB" w14:textId="7822AD2F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07CC2" w:rsidRPr="00807CC2" w14:paraId="25528BE8" w14:textId="77777777" w:rsidTr="00807CC2">
        <w:trPr>
          <w:trHeight w:val="240"/>
        </w:trPr>
        <w:tc>
          <w:tcPr>
            <w:tcW w:w="1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9F634C0" w14:textId="655ACD92" w:rsidR="00807CC2" w:rsidRPr="00807CC2" w:rsidRDefault="00807CC2" w:rsidP="00807CC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7FF5434B" w14:textId="77777777" w:rsidTr="00807CC2">
        <w:trPr>
          <w:trHeight w:val="240"/>
        </w:trPr>
        <w:tc>
          <w:tcPr>
            <w:tcW w:w="15840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</w:tcPr>
          <w:p w14:paraId="6ACE1B2B" w14:textId="59F36F4A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</w:tr>
      <w:tr w:rsidR="00807CC2" w:rsidRPr="00807CC2" w14:paraId="59882CE6" w14:textId="77777777" w:rsidTr="00116CBF">
        <w:trPr>
          <w:trHeight w:val="4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F238C0E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№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п.п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1C0E003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Критерии</w:t>
            </w: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2F5E8E5C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Описание</w:t>
            </w:r>
          </w:p>
        </w:tc>
      </w:tr>
      <w:tr w:rsidR="00807CC2" w:rsidRPr="00807CC2" w14:paraId="53CA3383" w14:textId="77777777" w:rsidTr="00116CBF">
        <w:trPr>
          <w:trHeight w:val="234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582F4659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28AAB986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Наименование медицинской техники</w:t>
            </w: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br/>
            </w: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(в соответствии с государственным реестром медицинских изделий с указанием модели, наименования производителя, страны)</w:t>
            </w: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57F6DDF1" w14:textId="77777777" w:rsidR="00807CC2" w:rsidRPr="006058D6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7666842B" w14:textId="77777777" w:rsidR="00807CC2" w:rsidRPr="006058D6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74F16D09" w14:textId="77777777" w:rsidR="00807CC2" w:rsidRPr="006058D6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</w:pPr>
          </w:p>
          <w:p w14:paraId="389C0074" w14:textId="55E95F14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6058D6">
              <w:rPr>
                <w:rFonts w:ascii="Times New Roman" w:eastAsia="Times New Roman" w:hAnsi="Times New Roman" w:cs="Times New Roman"/>
                <w:b/>
                <w:bCs/>
                <w:color w:val="000000"/>
                <w:lang w:val="kk-KZ" w:eastAsia="ru-RU"/>
              </w:rPr>
              <w:t>Дозатор медицинский инфузионный шприцевой</w:t>
            </w:r>
          </w:p>
        </w:tc>
      </w:tr>
      <w:tr w:rsidR="00807CC2" w:rsidRPr="00807CC2" w14:paraId="2F611FE3" w14:textId="77777777" w:rsidTr="00116CBF">
        <w:trPr>
          <w:trHeight w:val="130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0F270C79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hideMark/>
          </w:tcPr>
          <w:p w14:paraId="6816364D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 комплектации</w:t>
            </w: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2E1897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№</w:t>
            </w: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п/п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7232EA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Артикул</w:t>
            </w: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7E1847F2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Наименование комплектующего к медицинской технике (в соответствии с государственным реестром медицинских изделий)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048D0262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Модель и (или) марка, каталожный номер, краткая техническая характеристика комплектующего к медицинской технике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0A119A2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t>Требуемое количество</w:t>
            </w: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(с указанием единицы измерения)</w:t>
            </w:r>
          </w:p>
        </w:tc>
      </w:tr>
      <w:tr w:rsidR="00807CC2" w:rsidRPr="00807CC2" w14:paraId="09168AE7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C111E9B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7D003A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0229650E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Основные комплектующие:</w:t>
            </w:r>
          </w:p>
        </w:tc>
      </w:tr>
      <w:tr w:rsidR="00807CC2" w:rsidRPr="00807CC2" w14:paraId="24EDF255" w14:textId="77777777" w:rsidTr="00116CBF">
        <w:trPr>
          <w:trHeight w:val="63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40DB77F8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3E962A78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1E80FCB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5EB29C30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51EB52F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Инфузионный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насос (основной блок)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19741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Автоматический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инфузионный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насос. габариты 250 х 90 х 150 мм. Вес не более 1,46 кг.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Инфузионные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наборы: соответствует стандарту GB 8368-2005, диаметр сечения не хуже 3,5–4,5 мм, толщина более 0,8–1,2 мм. Экран: монохромный ЖК-экран с диагональю не менее 3,00 дюймов, разрешение не менее 240 × 128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пикс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Основные параметры: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Инфузионные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режимы не хуже: «Скорость», «Время», «Масса тела», «Скорость падения», «Последовательный». Скорость потока не менее 0,1–2000 мл/ч, шаг не более 0,01 мл/ч. Заданный объем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инфузии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(VTBI) не менее </w:t>
            </w: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0,1–9999 мл. с шагом не более 0,1 мл. Суммарный объем не менее 0,1–9999 мл с шагом не более 0,1 мл. Заданное время не менее 00:00:01–99:59:59 (</w:t>
            </w:r>
            <w:proofErr w:type="spellStart"/>
            <w:proofErr w:type="gram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ч:м</w:t>
            </w:r>
            <w:proofErr w:type="gram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:с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), регулируется – наличие. Точность не более ± 5 %. Скорость в режиме открытой вены (KVO) не менее 0,1–30,0 мл/ч с возможностью регулировки, шаг не более 0,1 мл/ч. Скорость подачи болюса: Автоматическое и ручное управление болюсом в диапазоне не менее 0,1–2000 мл/ч. Скорость продувки 2000 мл/ч. Обнаружение окклюзии: не менее 14 уровней на выбор: 75/150/225/300/375/450/525/600/675/ 750/825/900/975/1050 мм рт. ст., выбор из 4 единиц давления: мм рт. ст./КПа/бар/фунты на кв. дюйм, по умолчанию — мм рт. ст. Обнаружение пузырьков воздуха не менее 6 уровней: 20/50/100/250/ 500/800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мкл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; накопление воздуха: 0,1-4 мл/ч, по умолчанию 1,5 мл/ч.</w:t>
            </w:r>
          </w:p>
          <w:p w14:paraId="198749AF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Закупорка: Низкий уровень — 150 ± 113 мм рт. ст. (20 кПа), средний уровень — 525 ± 113 мм рт. ст. (70 кПа), высокий уровень — 900 ± 180 мм рт. ст. (120 кПа). Функции: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Титрирование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наличие. Блокировка клавиатуры – наличие. Пауза – наличие. Функция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Anti-bolus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– наличие. Система самодиагностики – наличие. Конфигурация по последним параметрам – наличие. Библиотека препаратов – не менее 200 препаратов. Журнал событий – не менее 1500 событий. Интенсивность сигнала не менее 1–8 уровней с возможностью выбора. Автоматическая блокировка: Положения «ВКЛ» и «ВЫКЛ», 1–5 мин на выбор, шаг — 1 минута. Крепление: Док-станция – поддерживается. Рукоятка – наличие. Крепление: Стандартное — на вертикальном кронштейне, опциональное — на горизонтальном кронштейне. Сигнализация: Визуальные и звуковые сигналы: Заданный объем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инфузии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выполнен, заданный объем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инфузии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почти выполнен, наличие воздуха, открытие дверцы, ошибка скорости падения, истекло время в режиме ожидания, закупорка, системная ошибка, отклонения в работе системы, низкий заряд аккумулятора, разрядка аккумулятора, напоминание, отключение от источника питания переменного тока. Источник питания: Источник питания переменного тока 100–240 В (50–60 Гц). Тип аккумулятора – Литиевый. Возможность установки двух аккумуляторов – наличие. Время </w:t>
            </w: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работы от аккумулятора: от одного аккумулятора не менее 4 ч. при скорости потока в 25 мл/ч, от двух аккумуляторов не менее 8 ч. при скорости потока 25 мл/ч. Время зарядки не более 6 часов. Интерфейс передачи данных - поддерживается, RS232. Беспроводное соединение по </w:t>
            </w:r>
            <w:proofErr w:type="spellStart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Wi-Fi</w:t>
            </w:r>
            <w:proofErr w:type="spellEnd"/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(опционально). Источник питания постоянного тока – поддерживается. Использование в карете скорой помощи - поддерживается (стандарт EN-1789).</w:t>
            </w:r>
          </w:p>
        </w:tc>
        <w:tc>
          <w:tcPr>
            <w:tcW w:w="149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622824E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1 шт.</w:t>
            </w:r>
          </w:p>
        </w:tc>
      </w:tr>
      <w:tr w:rsidR="00807CC2" w:rsidRPr="00807CC2" w14:paraId="3AD21E04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776746E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5D79B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14:paraId="7B139F45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Дополнительные комплектующие:</w:t>
            </w:r>
          </w:p>
        </w:tc>
      </w:tr>
      <w:tr w:rsidR="00807CC2" w:rsidRPr="00807CC2" w14:paraId="3C8910A2" w14:textId="77777777" w:rsidTr="00116CBF">
        <w:trPr>
          <w:trHeight w:val="5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29D6545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1E6EAC75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6DABAFB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6043E4AE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7A8DB94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lang w:eastAsia="ru-RU"/>
              </w:rPr>
              <w:t>Стандартный зажим для крепления на стойке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3FC739E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hAnsi="Times New Roman" w:cs="Times New Roman"/>
              </w:rPr>
              <w:t>Зажим для крепления прибора на вертикальной стойке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EC2660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</w:tr>
      <w:tr w:rsidR="00807CC2" w:rsidRPr="00807CC2" w14:paraId="46FFCFFA" w14:textId="77777777" w:rsidTr="00116CBF">
        <w:trPr>
          <w:trHeight w:val="50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14FF5EF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239ABEEC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29B2932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15882541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309EA0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lang w:eastAsia="ru-RU"/>
              </w:rPr>
              <w:t>Аккумуляторная батарея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4E642752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hAnsi="Times New Roman" w:cs="Times New Roman"/>
              </w:rPr>
              <w:t xml:space="preserve">Литий-ионная аккумуляторная батарея, 7,4 В пост. тока, емкость не менее 2600 </w:t>
            </w:r>
            <w:proofErr w:type="spellStart"/>
            <w:r w:rsidRPr="00807CC2">
              <w:rPr>
                <w:rFonts w:ascii="Times New Roman" w:hAnsi="Times New Roman" w:cs="Times New Roman"/>
              </w:rPr>
              <w:t>мА·ч</w:t>
            </w:r>
            <w:proofErr w:type="spellEnd"/>
            <w:r w:rsidRPr="00807CC2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73455CA3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</w:tr>
      <w:tr w:rsidR="00807CC2" w:rsidRPr="00807CC2" w14:paraId="538F327B" w14:textId="77777777" w:rsidTr="00116CBF">
        <w:trPr>
          <w:trHeight w:val="52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5EDA7FE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F6A028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20F00309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32B12BD7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lang w:eastAsia="ru-RU"/>
              </w:rPr>
            </w:pPr>
          </w:p>
        </w:tc>
        <w:tc>
          <w:tcPr>
            <w:tcW w:w="34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1EB9A1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lang w:eastAsia="ru-RU"/>
              </w:rPr>
              <w:t>Датчик капель</w:t>
            </w:r>
          </w:p>
        </w:tc>
        <w:tc>
          <w:tcPr>
            <w:tcW w:w="65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56834D0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Датчик капель. Скорость потока не менее 0,1–2000 мл/ч.</w:t>
            </w:r>
          </w:p>
        </w:tc>
        <w:tc>
          <w:tcPr>
            <w:tcW w:w="14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14:paraId="062EFC3C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шт.</w:t>
            </w:r>
          </w:p>
        </w:tc>
      </w:tr>
      <w:tr w:rsidR="00807CC2" w:rsidRPr="00807CC2" w14:paraId="1B3359B7" w14:textId="77777777" w:rsidTr="00116CBF">
        <w:trPr>
          <w:trHeight w:val="8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7908ABA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2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3F26C694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Требования к условиям эксплуатации</w:t>
            </w: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4D9D00C5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07CC2" w:rsidRPr="00807CC2" w14:paraId="69E81A8F" w14:textId="77777777" w:rsidTr="00116CBF">
        <w:trPr>
          <w:trHeight w:val="1560"/>
        </w:trPr>
        <w:tc>
          <w:tcPr>
            <w:tcW w:w="5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C057449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4</w:t>
            </w:r>
          </w:p>
        </w:tc>
        <w:tc>
          <w:tcPr>
            <w:tcW w:w="22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14:paraId="184ACDD8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Условия осуществления поставки медицинской техники</w:t>
            </w:r>
            <w:r w:rsidRPr="00807CC2">
              <w:rPr>
                <w:rFonts w:ascii="Times New Roman" w:eastAsia="Times New Roman" w:hAnsi="Times New Roman" w:cs="Times New Roman"/>
                <w:i/>
                <w:iCs/>
                <w:color w:val="000000"/>
                <w:lang w:eastAsia="ru-RU"/>
              </w:rPr>
              <w:br/>
              <w:t>(в соответствии с ИНКОТЕРМС 2010)</w:t>
            </w: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C7893A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DDP пункт назначения</w:t>
            </w:r>
          </w:p>
        </w:tc>
      </w:tr>
      <w:tr w:rsidR="00807CC2" w:rsidRPr="00807CC2" w14:paraId="696D4C31" w14:textId="77777777" w:rsidTr="00116CBF">
        <w:trPr>
          <w:trHeight w:val="24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084FCB66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</w:t>
            </w:r>
          </w:p>
        </w:tc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83ACDA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Срок поставки медицинской техники и место дислокации </w:t>
            </w: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F0C2C9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80 календарных дней</w:t>
            </w:r>
          </w:p>
        </w:tc>
      </w:tr>
      <w:tr w:rsidR="00807CC2" w:rsidRPr="00807CC2" w14:paraId="07A47A58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110F655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2C6CF08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40012991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807CC2" w:rsidRPr="00807CC2" w14:paraId="25E8E086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F62D34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E30F650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662D68" w14:textId="75204D9B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Адрес:  </w:t>
            </w:r>
            <w:r w:rsidRPr="006058D6">
              <w:rPr>
                <w:rFonts w:ascii="Times New Roman" w:eastAsia="Times New Roman" w:hAnsi="Times New Roman" w:cs="Times New Roman"/>
                <w:color w:val="000000"/>
                <w:lang w:val="kk-KZ" w:eastAsia="ru-RU"/>
              </w:rPr>
              <w:t>область Абай, Бескарагайский район, с.Бескарагай, ул.Пушкина, 2А</w:t>
            </w:r>
          </w:p>
        </w:tc>
      </w:tr>
      <w:tr w:rsidR="00807CC2" w:rsidRPr="00807CC2" w14:paraId="5082D05D" w14:textId="77777777" w:rsidTr="00116CBF">
        <w:trPr>
          <w:trHeight w:val="220"/>
        </w:trPr>
        <w:tc>
          <w:tcPr>
            <w:tcW w:w="5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71FA4453" w14:textId="77777777" w:rsidR="00807CC2" w:rsidRPr="00807CC2" w:rsidRDefault="00807CC2" w:rsidP="00807CC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6</w:t>
            </w:r>
          </w:p>
        </w:tc>
        <w:tc>
          <w:tcPr>
            <w:tcW w:w="2287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14:paraId="291C2794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 xml:space="preserve">Условия гарантийного сервисного обслуживания медицинской техники поставщиком, его сервисными </w:t>
            </w:r>
            <w:r w:rsidRPr="00807CC2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lastRenderedPageBreak/>
              <w:t>центрами в Республике Казахстан либо с привлечением третьих компетентных лиц</w:t>
            </w:r>
          </w:p>
        </w:tc>
        <w:tc>
          <w:tcPr>
            <w:tcW w:w="13019" w:type="dxa"/>
            <w:gridSpan w:val="5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272352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07CC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Гарантийное сервисное обслуживание МИ не менее 37 месяцев.</w:t>
            </w:r>
          </w:p>
        </w:tc>
      </w:tr>
      <w:tr w:rsidR="00807CC2" w:rsidRPr="00807CC2" w14:paraId="31AC5197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58055E1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76B6743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E655CF8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70102160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AC2C9E0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DC75CCE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4404126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6854AF80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5DD4029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3F3281C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22566B0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66BE39F5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13DDB80A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3BEA18BF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1EC42B4F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45017A17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AC2580D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CB8C1B6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6EC5EE6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134EB471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4B5AAB5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862C03E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6F75BFDF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3E2DB3F2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D6D123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6C60A68A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52E1DED0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7F9676B8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A5D1158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F6F5347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</w:tcPr>
          <w:p w14:paraId="4CDAC3CD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807CC2" w:rsidRPr="00807CC2" w14:paraId="313C79F4" w14:textId="77777777" w:rsidTr="00116CBF">
        <w:trPr>
          <w:trHeight w:val="240"/>
        </w:trPr>
        <w:tc>
          <w:tcPr>
            <w:tcW w:w="5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A557C96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7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995731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3019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1B2BE54" w14:textId="77777777" w:rsidR="00807CC2" w:rsidRPr="00807CC2" w:rsidRDefault="00807CC2" w:rsidP="00807CC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14:paraId="7EAD94B7" w14:textId="77777777" w:rsidR="007B7B5C" w:rsidRPr="006058D6" w:rsidRDefault="007B7B5C" w:rsidP="007B7B5C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color w:val="000000"/>
          <w:lang w:eastAsia="ru-RU"/>
        </w:rPr>
      </w:pPr>
    </w:p>
    <w:sectPr w:rsidR="007B7B5C" w:rsidRPr="006058D6" w:rsidSect="00384EDF">
      <w:pgSz w:w="16838" w:h="11906" w:orient="landscape"/>
      <w:pgMar w:top="1135" w:right="1134" w:bottom="1276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463EB6" w14:textId="77777777" w:rsidR="009D43A7" w:rsidRDefault="009D43A7" w:rsidP="008639E6">
      <w:pPr>
        <w:spacing w:after="0" w:line="240" w:lineRule="auto"/>
      </w:pPr>
      <w:r>
        <w:separator/>
      </w:r>
    </w:p>
  </w:endnote>
  <w:endnote w:type="continuationSeparator" w:id="0">
    <w:p w14:paraId="270297DA" w14:textId="77777777" w:rsidR="009D43A7" w:rsidRDefault="009D43A7" w:rsidP="008639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ymbolMT">
    <w:altName w:val="Malgun Gothic Semilight"/>
    <w:panose1 w:val="00000000000000000000"/>
    <w:charset w:val="88"/>
    <w:family w:val="auto"/>
    <w:notTrueType/>
    <w:pitch w:val="default"/>
    <w:sig w:usb0="00000000" w:usb1="08080000" w:usb2="00000010" w:usb3="00000000" w:csb0="001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A862A1" w14:textId="77777777" w:rsidR="009D43A7" w:rsidRDefault="009D43A7" w:rsidP="008639E6">
      <w:pPr>
        <w:spacing w:after="0" w:line="240" w:lineRule="auto"/>
      </w:pPr>
      <w:r>
        <w:separator/>
      </w:r>
    </w:p>
  </w:footnote>
  <w:footnote w:type="continuationSeparator" w:id="0">
    <w:p w14:paraId="3AA140D3" w14:textId="77777777" w:rsidR="009D43A7" w:rsidRDefault="009D43A7" w:rsidP="008639E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346736"/>
    <w:multiLevelType w:val="hybridMultilevel"/>
    <w:tmpl w:val="9CC82F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CC02D38"/>
    <w:multiLevelType w:val="hybridMultilevel"/>
    <w:tmpl w:val="056412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24F6"/>
    <w:rsid w:val="00075B84"/>
    <w:rsid w:val="001248D0"/>
    <w:rsid w:val="00135B37"/>
    <w:rsid w:val="001B32CD"/>
    <w:rsid w:val="001D4CD5"/>
    <w:rsid w:val="002A24F6"/>
    <w:rsid w:val="002D4B65"/>
    <w:rsid w:val="002D5AAA"/>
    <w:rsid w:val="00384EDF"/>
    <w:rsid w:val="00397306"/>
    <w:rsid w:val="003C3B7A"/>
    <w:rsid w:val="00441C74"/>
    <w:rsid w:val="00445023"/>
    <w:rsid w:val="00486DF0"/>
    <w:rsid w:val="004954C1"/>
    <w:rsid w:val="005115EB"/>
    <w:rsid w:val="005210C6"/>
    <w:rsid w:val="006058D6"/>
    <w:rsid w:val="006763B8"/>
    <w:rsid w:val="006C7FB2"/>
    <w:rsid w:val="00773A4C"/>
    <w:rsid w:val="00782850"/>
    <w:rsid w:val="007B7B5C"/>
    <w:rsid w:val="007D5194"/>
    <w:rsid w:val="00807CC2"/>
    <w:rsid w:val="008639E6"/>
    <w:rsid w:val="00967A6F"/>
    <w:rsid w:val="009D43A7"/>
    <w:rsid w:val="00A46B5F"/>
    <w:rsid w:val="00B646BE"/>
    <w:rsid w:val="00C371DB"/>
    <w:rsid w:val="00D71B2C"/>
    <w:rsid w:val="00D92582"/>
    <w:rsid w:val="00F20D8E"/>
    <w:rsid w:val="00FB4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C79701"/>
  <w15:chartTrackingRefBased/>
  <w15:docId w15:val="{B9B6E24F-D756-4CC8-B8A3-50E072E798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646BE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1D4CD5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1D4CD5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a3">
    <w:name w:val="No Spacing"/>
    <w:link w:val="a4"/>
    <w:uiPriority w:val="1"/>
    <w:qFormat/>
    <w:rsid w:val="001B32C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A46B5F"/>
    <w:rPr>
      <w:rFonts w:ascii="Calibri" w:eastAsia="Calibri" w:hAnsi="Calibri" w:cs="Times New Roman"/>
    </w:rPr>
  </w:style>
  <w:style w:type="character" w:customStyle="1" w:styleId="20">
    <w:name w:val="Заголовок 2 Знак"/>
    <w:basedOn w:val="a0"/>
    <w:link w:val="2"/>
    <w:uiPriority w:val="9"/>
    <w:semiHidden/>
    <w:rsid w:val="00B646BE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a5">
    <w:name w:val="List Paragraph"/>
    <w:basedOn w:val="a"/>
    <w:uiPriority w:val="34"/>
    <w:qFormat/>
    <w:rsid w:val="00D71B2C"/>
    <w:pPr>
      <w:spacing w:line="256" w:lineRule="auto"/>
      <w:ind w:left="720"/>
      <w:contextualSpacing/>
    </w:pPr>
  </w:style>
  <w:style w:type="paragraph" w:customStyle="1" w:styleId="Default">
    <w:name w:val="Default"/>
    <w:rsid w:val="00D92582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8639E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8639E6"/>
  </w:style>
  <w:style w:type="paragraph" w:styleId="a8">
    <w:name w:val="footer"/>
    <w:basedOn w:val="a"/>
    <w:link w:val="a9"/>
    <w:uiPriority w:val="99"/>
    <w:unhideWhenUsed/>
    <w:rsid w:val="008639E6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639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34</Pages>
  <Words>6627</Words>
  <Characters>37776</Characters>
  <Application>Microsoft Office Word</Application>
  <DocSecurity>0</DocSecurity>
  <Lines>314</Lines>
  <Paragraphs>88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Kalzhan  Orken</dc:creator>
  <cp:keywords/>
  <dc:description/>
  <cp:lastModifiedBy>Госзакуп</cp:lastModifiedBy>
  <cp:revision>29</cp:revision>
  <dcterms:created xsi:type="dcterms:W3CDTF">2023-10-03T05:52:00Z</dcterms:created>
  <dcterms:modified xsi:type="dcterms:W3CDTF">2024-09-09T13:37:00Z</dcterms:modified>
</cp:coreProperties>
</file>