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345E1F">
        <w:rPr>
          <w:rFonts w:ascii="Times New Roman" w:hAnsi="Times New Roman"/>
          <w:b/>
          <w:sz w:val="20"/>
          <w:szCs w:val="20"/>
          <w:lang w:val="kk-KZ"/>
        </w:rPr>
        <w:t>2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345E1F" w:rsidRPr="00345E1F">
        <w:rPr>
          <w:rFonts w:ascii="Times New Roman" w:hAnsi="Times New Roman" w:cs="Times New Roman"/>
          <w:b/>
          <w:sz w:val="20"/>
          <w:szCs w:val="20"/>
        </w:rPr>
        <w:t>Реагентов для автоматического биохимического анализатора BS – 200E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88011F">
        <w:rPr>
          <w:rFonts w:ascii="Times New Roman" w:hAnsi="Times New Roman"/>
          <w:b/>
          <w:sz w:val="20"/>
          <w:szCs w:val="20"/>
        </w:rPr>
        <w:t>1</w:t>
      </w:r>
      <w:r w:rsidR="00345E1F">
        <w:rPr>
          <w:rFonts w:ascii="Times New Roman" w:hAnsi="Times New Roman"/>
          <w:b/>
          <w:sz w:val="20"/>
          <w:szCs w:val="20"/>
        </w:rPr>
        <w:t>6</w:t>
      </w:r>
      <w:r w:rsidR="00310D75">
        <w:rPr>
          <w:rFonts w:ascii="Times New Roman" w:hAnsi="Times New Roman"/>
          <w:b/>
          <w:sz w:val="20"/>
          <w:szCs w:val="20"/>
        </w:rPr>
        <w:t xml:space="preserve">» февраля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2696C">
        <w:rPr>
          <w:rFonts w:ascii="Times New Roman" w:hAnsi="Times New Roman"/>
          <w:b/>
          <w:sz w:val="20"/>
          <w:szCs w:val="20"/>
        </w:rPr>
        <w:t xml:space="preserve">     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1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0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Default="006E7F9E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345E1F" w:rsidRPr="00345E1F">
        <w:rPr>
          <w:rFonts w:ascii="Times New Roman" w:hAnsi="Times New Roman"/>
          <w:sz w:val="20"/>
          <w:szCs w:val="20"/>
        </w:rPr>
        <w:t>Реагентов для автоматического биохимического анализатора BS – 200E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563"/>
        <w:gridCol w:w="1847"/>
        <w:gridCol w:w="4252"/>
        <w:gridCol w:w="851"/>
        <w:gridCol w:w="850"/>
        <w:gridCol w:w="851"/>
        <w:gridCol w:w="1134"/>
      </w:tblGrid>
      <w:tr w:rsidR="00DE2C3B" w:rsidTr="00EC320D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1847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Аланинаминотрансфераза АЛТ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GOT/ALT. Реагенты должны быть расфасованы в одноразовые оригинальные контейнера R1 (4 флакона по 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15800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410800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Аспартатаминотрансфераза АСТ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GOT/AST. Реагенты должны быть расфасованы в одноразовые оригинальные контейнера R1 (4 флакона по 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15800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410800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Альбумин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Однокомпонентный набор реагентов для определения ALB. Реагент должен быть расфасован в одноразовый оригинальный контейнер R1(4 флакона по 40 мл),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48000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Альфа-Амилаза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AMS. Реагенты должны быть расфасованы в одноразовые оригинальные контейнера R1(1 флакон по 38 мл) и R2 (1 флакон по 10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24100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120500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Гамма-Глутамилтрансфераза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GGT. Реагенты должны быть расфасованы в одноразовые оригинальные контейнера R1 (4 флакона по 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116000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GLU-GodPap. Реагенты должны быть расфасованы в одноразовые оригинальные контейнера R1 (4 флакона по 40 мл) и R2 (2 флакона по 20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262000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FE. Реагенты должны быть расфасованы в одноразовые оригинальные контейнера R1(2 флакона по 40 мл) и R2 (1 флакон по 16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31900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159500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Креатинин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CREA-J. Реагенты должны быть расфасованы в одноразовые оригинальные контейнера R1 (3 флакона по 35 мл) и R2 (3 флакона по 35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319800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Мочевая кислота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Мочевой кислоты. Реагенты должны быть расфасованы в одноразовые оригинальные контейнера R1 (4 флакона по 40 мл) и R2 (2 флакона по 20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20200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60600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Кальций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Однокомпонентный набор реагентов для определения Кальция. Реагент должен быть расфасован в одноразовый оригинальный контейнер R1 (4флакона по 40мл),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61000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Магний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Однокомпонентный набор реагентов для определения MG. Реагент должен быть расфасован в одноразовый оригинальный контейнер R1 (4флакона по 40мл),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18200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91000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Мочевина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BUN/UREA. Реагенты должны быть расфасованы в одноразовые оригинальные контейнера R1 (4 флакона по </w:t>
            </w: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13700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356200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Общий белок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Однокомпонентный набор реагентов для определения TP. Реагент должен быть расфасован в одноразовый оригинальный контейнер R1 (4 флакона по 40 мл),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135000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Общий билирубин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TBIL/VOX. Реагенты должны быть расфасованы в одноразовые оригинальные контейнера R1 (4 флакона по 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282000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Прямой билирубин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DBIL/VOX. Реагенты должны быть расфасованы в одноразовые оригинальные контейнера R1 (4 флакона по 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282000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Общий холестерин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Однокомпонентный набор реагентов для определения CHOL/TC. Реагент должен быть расфасован в одноразовый оригинальный контейнер R1 (4 флакона по 40мл),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18200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364000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Триглицериды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Однокомпонентный набор реагентов для определения TG. Реагент должен быть расфасован в одноразовый оригинальный контейнер R1(4 флакона по 40мл),  для предотвращения контаминации и не требуется переливания в дополнительный картридж. Контейнер должен быть полностью адаптирован для реагентной карусели анализатора. Контейнер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181500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Щелочная фосфотаза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ALP. Реагенты должны быть расфасованы в одноразовые оригинальные контейнера R1 (4 флакона по 35 мл) и R2 (2 флакона по 18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Мультикалибратор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Одноуровневый мультикалибратор для однокомпонентных и двухкомпонентных тестов. Лиофильно высушенная сыворотка с аттестованными значениями аналитов для калибровки тестов: GOT/ALT, GOT/AST, ALB, AMS, GGT, GLU-GodPap, FE, CREA-J, LDH, MG, BUN/UREA, TP, TBIL/VOX, DBIL/VOX, CHOL/TC, TG, ALP, UA. Калибраторы должны быть расфасованы в одноразовые оригинальные контейнера 10 флаконов по 3мл. Набор мультикалибратора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202800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сыворотка НОРМА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Лиофильно высушенная сыворотка для проведения QC, с аттестованными нормальными значениями (N) для определяемых аналитов. Контрольная сыворотка должны быть расфасованы в одноразовые оригинальные контейнера 10 флаконов по 5мл.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304200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сыворотка ПАТОЛОГИЯ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Лиофильно высушенная сыворотка для проведения QC, с аттестованными нормальными значениями (Р) для определяемых аналитов. Контрольная сыворотка должны быть расфасованы в одноразовые оригинальные контейнера 10 флаконов по 5мл. 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304200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Специальный концентрированный реагент 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Специальный концентрированный реагент 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Набор концентрированного реагента должен быть фасовкой не менее 1 литра. Набора должно хватать для приготовления не менее чем 15 литров моющего раствора.  Специальный концентрированный реагент 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24100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1446000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7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С-реактивный белок</w:t>
            </w:r>
          </w:p>
        </w:tc>
        <w:tc>
          <w:tcPr>
            <w:tcW w:w="4252" w:type="dxa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реагентов для определения С-реактивный белок. Реагенты должны быть расфасованы в одноразовые оригинальные контейнера R1 (1 флакона по 40 мл) и R2 (1 флакона по 10 мл),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36700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440400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7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на специфичные белки</w:t>
            </w:r>
          </w:p>
        </w:tc>
        <w:tc>
          <w:tcPr>
            <w:tcW w:w="4252" w:type="dxa"/>
            <w:vAlign w:val="bottom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для однокомпонентных и двухкомпонентных тестов. Лиофильно высушенная сыворотка с аттестованными значениями аналитов для калибровки тестов: C3,C4,CRP, IgA,IgG,IgM, С реактивный белок. Калибраторы должны быть расфасованы в одноразовые оригинальные контейнера 1 флакон по 5мл. Набор мультикалибратора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123000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раствор НОРМА для специфических белков</w:t>
            </w:r>
          </w:p>
        </w:tc>
        <w:tc>
          <w:tcPr>
            <w:tcW w:w="4252" w:type="dxa"/>
            <w:vAlign w:val="bottom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Лиофильно высушенная сыворотка для проведения QC, с аттестованными нормальными значениями (N) для определения (ALB, C3, C4, CRP, IgA, IgG, IgM, TP.). Контрольная сыворотка должны быть расфасованы в одноразовые оригинальные контейнера 1 флакон по 5мл.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114100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228200</w:t>
            </w:r>
          </w:p>
        </w:tc>
      </w:tr>
      <w:tr w:rsidR="00DE2C3B" w:rsidTr="00581F33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раствор ПАТОЛОГИЯ для специфических белков</w:t>
            </w:r>
          </w:p>
        </w:tc>
        <w:tc>
          <w:tcPr>
            <w:tcW w:w="4252" w:type="dxa"/>
            <w:vAlign w:val="bottom"/>
          </w:tcPr>
          <w:p w:rsidR="00DE2C3B" w:rsidRPr="00DE2C3B" w:rsidRDefault="00DE2C3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Лиофильно высушенная сыворотка для проведения QC, с аттестованными нормальными значениями (Р) для определения (ALB, C3, C4, CRP, IgA, IgG, IgM, TP.). Контрольная сыворотка должны быть расфасованы в одноразовые оригинальные контейнера 1 флакон по 5мл.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131900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263800</w:t>
            </w:r>
          </w:p>
        </w:tc>
      </w:tr>
    </w:tbl>
    <w:p w:rsidR="00D92992" w:rsidRPr="002831D2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831D2"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8C1433" w:rsidRPr="00DE2C3B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DE2C3B">
        <w:rPr>
          <w:rFonts w:ascii="Times New Roman" w:hAnsi="Times New Roman"/>
          <w:b/>
          <w:sz w:val="20"/>
          <w:szCs w:val="20"/>
          <w:lang w:val="kk-KZ"/>
        </w:rPr>
        <w:t>ИП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DE2C3B">
        <w:rPr>
          <w:rFonts w:ascii="Times New Roman" w:hAnsi="Times New Roman"/>
          <w:b/>
          <w:sz w:val="20"/>
          <w:szCs w:val="20"/>
          <w:lang w:val="en-US"/>
        </w:rPr>
        <w:t>Medical</w:t>
      </w:r>
      <w:r w:rsidR="00DE2C3B" w:rsidRPr="00DE2C3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E2C3B">
        <w:rPr>
          <w:rFonts w:ascii="Times New Roman" w:hAnsi="Times New Roman"/>
          <w:b/>
          <w:sz w:val="20"/>
          <w:szCs w:val="20"/>
          <w:lang w:val="en-US"/>
        </w:rPr>
        <w:t>Systems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Алматы</w:t>
      </w:r>
      <w:r w:rsidR="00DE2C3B" w:rsidRPr="00DE2C3B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E2C3B">
        <w:rPr>
          <w:rFonts w:ascii="Times New Roman" w:hAnsi="Times New Roman"/>
          <w:sz w:val="20"/>
          <w:szCs w:val="20"/>
        </w:rPr>
        <w:t>мкр</w:t>
      </w:r>
      <w:r w:rsidR="00DE2C3B" w:rsidRPr="00DE2C3B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Думан – 2, д.1, к.59)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sz w:val="20"/>
          <w:szCs w:val="20"/>
          <w:lang w:val="kk-KZ"/>
        </w:rPr>
        <w:t>1</w:t>
      </w:r>
      <w:r w:rsidR="00DE2C3B">
        <w:rPr>
          <w:rFonts w:ascii="Times New Roman" w:hAnsi="Times New Roman"/>
          <w:sz w:val="20"/>
          <w:szCs w:val="20"/>
          <w:lang w:val="kk-KZ"/>
        </w:rPr>
        <w:t>5</w:t>
      </w:r>
      <w:r w:rsidR="00236B29">
        <w:rPr>
          <w:rFonts w:ascii="Times New Roman" w:hAnsi="Times New Roman"/>
          <w:sz w:val="20"/>
          <w:szCs w:val="20"/>
          <w:lang w:val="kk-KZ"/>
        </w:rPr>
        <w:t>.02.201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DE2C3B">
        <w:rPr>
          <w:rFonts w:ascii="Times New Roman" w:hAnsi="Times New Roman"/>
          <w:sz w:val="20"/>
          <w:szCs w:val="20"/>
          <w:lang w:val="kk-KZ"/>
        </w:rPr>
        <w:t>13:32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8C1433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DE2C3B">
        <w:rPr>
          <w:rFonts w:ascii="Times New Roman" w:hAnsi="Times New Roman"/>
          <w:b/>
          <w:sz w:val="20"/>
          <w:szCs w:val="20"/>
          <w:lang w:val="kk-KZ"/>
        </w:rPr>
        <w:t>МухСад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DE2C3B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Алматы</w:t>
      </w:r>
      <w:r w:rsidR="00DE2C3B" w:rsidRPr="00DE2C3B">
        <w:rPr>
          <w:rFonts w:ascii="Times New Roman" w:hAnsi="Times New Roman"/>
          <w:sz w:val="20"/>
          <w:szCs w:val="20"/>
        </w:rPr>
        <w:t>,</w:t>
      </w:r>
      <w:r w:rsidR="00DE2C3B">
        <w:rPr>
          <w:rFonts w:ascii="Times New Roman" w:hAnsi="Times New Roman"/>
          <w:sz w:val="20"/>
          <w:szCs w:val="20"/>
        </w:rPr>
        <w:t xml:space="preserve"> ул. Бродского 34/1</w:t>
      </w:r>
      <w:r w:rsidR="00A81892">
        <w:rPr>
          <w:rFonts w:ascii="Times New Roman" w:hAnsi="Times New Roman"/>
          <w:sz w:val="20"/>
          <w:szCs w:val="20"/>
          <w:lang w:val="kk-KZ"/>
        </w:rPr>
        <w:t xml:space="preserve">) 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- </w:t>
      </w:r>
      <w:r w:rsidR="00DE2C3B">
        <w:rPr>
          <w:rFonts w:ascii="Times New Roman" w:hAnsi="Times New Roman"/>
          <w:sz w:val="20"/>
          <w:szCs w:val="20"/>
          <w:lang w:val="kk-KZ"/>
        </w:rPr>
        <w:t>15.02.2018 г., 13:32.</w:t>
      </w:r>
    </w:p>
    <w:tbl>
      <w:tblPr>
        <w:tblStyle w:val="aa"/>
        <w:tblW w:w="0" w:type="auto"/>
        <w:tblInd w:w="392" w:type="dxa"/>
        <w:tblLook w:val="04A0"/>
      </w:tblPr>
      <w:tblGrid>
        <w:gridCol w:w="545"/>
        <w:gridCol w:w="2391"/>
        <w:gridCol w:w="999"/>
        <w:gridCol w:w="1518"/>
        <w:gridCol w:w="1931"/>
        <w:gridCol w:w="1457"/>
        <w:gridCol w:w="1471"/>
      </w:tblGrid>
      <w:tr w:rsidR="00C345F6" w:rsidTr="00C345F6">
        <w:tc>
          <w:tcPr>
            <w:tcW w:w="546" w:type="dxa"/>
            <w:vAlign w:val="bottom"/>
          </w:tcPr>
          <w:p w:rsidR="00C345F6" w:rsidRPr="00DE2C3B" w:rsidRDefault="00C345F6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2405" w:type="dxa"/>
          </w:tcPr>
          <w:p w:rsidR="00C345F6" w:rsidRPr="00DE2C3B" w:rsidRDefault="00C345F6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18" w:type="dxa"/>
          </w:tcPr>
          <w:p w:rsidR="00C345F6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59" w:type="dxa"/>
          </w:tcPr>
          <w:p w:rsidR="00C345F6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979" w:type="dxa"/>
          </w:tcPr>
          <w:p w:rsidR="00C345F6" w:rsidRPr="00C345F6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45F6">
              <w:rPr>
                <w:rFonts w:ascii="Times New Roman" w:hAnsi="Times New Roman"/>
                <w:sz w:val="20"/>
                <w:szCs w:val="20"/>
                <w:lang w:val="kk-KZ"/>
              </w:rPr>
              <w:t>ИП «</w:t>
            </w:r>
            <w:r w:rsidRPr="00C345F6">
              <w:rPr>
                <w:rFonts w:ascii="Times New Roman" w:hAnsi="Times New Roman"/>
                <w:sz w:val="20"/>
                <w:szCs w:val="20"/>
                <w:lang w:val="en-US"/>
              </w:rPr>
              <w:t>Medical Systems</w:t>
            </w:r>
            <w:r w:rsidRPr="00C345F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74" w:type="dxa"/>
          </w:tcPr>
          <w:p w:rsidR="00C345F6" w:rsidRPr="00C345F6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45F6">
              <w:rPr>
                <w:rFonts w:ascii="Times New Roman" w:hAnsi="Times New Roman"/>
                <w:sz w:val="20"/>
                <w:szCs w:val="20"/>
                <w:lang w:val="kk-KZ"/>
              </w:rPr>
              <w:t>ТОО «МухСад»</w:t>
            </w:r>
          </w:p>
        </w:tc>
        <w:tc>
          <w:tcPr>
            <w:tcW w:w="1474" w:type="dxa"/>
          </w:tcPr>
          <w:p w:rsidR="00C345F6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Аланинаминотрансфераза АЛТ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15800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15700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Аспартатаминотрансфераза АСТ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15800</w:t>
            </w:r>
          </w:p>
        </w:tc>
        <w:tc>
          <w:tcPr>
            <w:tcW w:w="1979" w:type="dxa"/>
          </w:tcPr>
          <w:p w:rsid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15700</w:t>
            </w:r>
          </w:p>
        </w:tc>
        <w:tc>
          <w:tcPr>
            <w:tcW w:w="1474" w:type="dxa"/>
          </w:tcPr>
          <w:p w:rsid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15700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Альбумин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9500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Альфа-Амилаза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24100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24000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Гамма-Глутамилтрансфераза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23100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Железо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31900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31800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Креатинин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12200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Мочевая кислота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20100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Кальций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Магний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18100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Мочевина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13700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Общий белок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8900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Общий билирубин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23400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Прямой билирубин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23490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23400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Общий холестерин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18200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18100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Триглицериды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36200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Щелочная фосфотаза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11900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Мультикалибратор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101300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101350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101300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сыворотка НОРМА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979" w:type="dxa"/>
          </w:tcPr>
          <w:p w:rsid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101300</w:t>
            </w:r>
          </w:p>
        </w:tc>
        <w:tc>
          <w:tcPr>
            <w:tcW w:w="1474" w:type="dxa"/>
          </w:tcPr>
          <w:p w:rsid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101350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101300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сыворотка ПАТОЛОГИЯ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979" w:type="dxa"/>
          </w:tcPr>
          <w:p w:rsid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101300</w:t>
            </w:r>
          </w:p>
        </w:tc>
        <w:tc>
          <w:tcPr>
            <w:tcW w:w="1474" w:type="dxa"/>
          </w:tcPr>
          <w:p w:rsid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101350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101300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Специальный концентрированный реагент 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24100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24000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5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С-реактивный белок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36700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36690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36600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05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на специфичные белки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122900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122980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122900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раствор НОРМА для специфических белков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114100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113900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114000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113900</w:t>
            </w:r>
          </w:p>
        </w:tc>
      </w:tr>
      <w:tr w:rsidR="0000372D" w:rsidTr="00144282">
        <w:tc>
          <w:tcPr>
            <w:tcW w:w="546" w:type="dxa"/>
            <w:vAlign w:val="bottom"/>
          </w:tcPr>
          <w:p w:rsidR="0000372D" w:rsidRPr="00DE2C3B" w:rsidRDefault="0000372D" w:rsidP="0014428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05" w:type="dxa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Контрольный раствор ПАТОЛОГИЯ для специфических белков</w:t>
            </w:r>
          </w:p>
        </w:tc>
        <w:tc>
          <w:tcPr>
            <w:tcW w:w="1018" w:type="dxa"/>
            <w:vAlign w:val="bottom"/>
          </w:tcPr>
          <w:p w:rsidR="0000372D" w:rsidRPr="00DE2C3B" w:rsidRDefault="0000372D" w:rsidP="00144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00372D" w:rsidRPr="00C345F6" w:rsidRDefault="0000372D" w:rsidP="0014428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34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131900</w:t>
            </w:r>
          </w:p>
        </w:tc>
        <w:tc>
          <w:tcPr>
            <w:tcW w:w="1979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131800</w:t>
            </w:r>
          </w:p>
        </w:tc>
        <w:tc>
          <w:tcPr>
            <w:tcW w:w="1474" w:type="dxa"/>
          </w:tcPr>
          <w:p w:rsidR="0000372D" w:rsidRDefault="0000372D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131850</w:t>
            </w:r>
          </w:p>
        </w:tc>
        <w:tc>
          <w:tcPr>
            <w:tcW w:w="1474" w:type="dxa"/>
          </w:tcPr>
          <w:p w:rsidR="0000372D" w:rsidRPr="0000372D" w:rsidRDefault="0000372D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372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131800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C305DB" w:rsidRDefault="002831D2" w:rsidP="0088011F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C61367" w:rsidRPr="00310D75">
        <w:rPr>
          <w:rFonts w:ascii="Times New Roman" w:hAnsi="Times New Roman"/>
          <w:sz w:val="20"/>
          <w:szCs w:val="20"/>
        </w:rPr>
        <w:t xml:space="preserve">. </w:t>
      </w:r>
      <w:r w:rsidR="00C305DB">
        <w:rPr>
          <w:rFonts w:ascii="Times New Roman" w:hAnsi="Times New Roman"/>
          <w:sz w:val="20"/>
          <w:szCs w:val="20"/>
        </w:rPr>
        <w:t xml:space="preserve">По результатам </w:t>
      </w:r>
      <w:r w:rsidR="006E7F9E">
        <w:rPr>
          <w:rFonts w:ascii="Times New Roman" w:hAnsi="Times New Roman"/>
          <w:sz w:val="20"/>
          <w:szCs w:val="20"/>
        </w:rPr>
        <w:t>рассмотрения представленных ценовых предложений</w:t>
      </w:r>
      <w:r w:rsidR="00C305DB" w:rsidRPr="00941A92">
        <w:rPr>
          <w:rFonts w:ascii="Times New Roman" w:hAnsi="Times New Roman"/>
          <w:sz w:val="20"/>
          <w:szCs w:val="20"/>
        </w:rPr>
        <w:t xml:space="preserve"> </w:t>
      </w:r>
      <w:r w:rsidR="00C305DB">
        <w:rPr>
          <w:rFonts w:ascii="Times New Roman" w:hAnsi="Times New Roman"/>
          <w:sz w:val="20"/>
          <w:szCs w:val="20"/>
        </w:rPr>
        <w:t xml:space="preserve">победителем </w:t>
      </w:r>
      <w:r w:rsidR="00C305DB" w:rsidRPr="00941A92">
        <w:rPr>
          <w:rFonts w:ascii="Times New Roman" w:hAnsi="Times New Roman"/>
          <w:sz w:val="20"/>
          <w:szCs w:val="20"/>
        </w:rPr>
        <w:t xml:space="preserve"> признан следующий </w:t>
      </w:r>
      <w:r w:rsidR="006E7F9E">
        <w:rPr>
          <w:rFonts w:ascii="Times New Roman" w:hAnsi="Times New Roman"/>
          <w:sz w:val="20"/>
          <w:szCs w:val="20"/>
        </w:rPr>
        <w:t>потенциальный поставщик</w:t>
      </w:r>
      <w:r w:rsidR="00C305DB" w:rsidRPr="00941A92">
        <w:rPr>
          <w:rFonts w:ascii="Times New Roman" w:hAnsi="Times New Roman"/>
          <w:sz w:val="20"/>
          <w:szCs w:val="20"/>
        </w:rPr>
        <w:t>:</w:t>
      </w:r>
    </w:p>
    <w:p w:rsidR="00A777B2" w:rsidRDefault="006E7F9E" w:rsidP="00070F29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E2571B">
        <w:rPr>
          <w:rFonts w:ascii="Times New Roman" w:hAnsi="Times New Roman"/>
          <w:sz w:val="20"/>
          <w:szCs w:val="20"/>
        </w:rPr>
        <w:t>408 200</w:t>
      </w:r>
      <w:r w:rsidR="00070F29">
        <w:rPr>
          <w:rFonts w:ascii="Times New Roman" w:hAnsi="Times New Roman"/>
          <w:sz w:val="20"/>
          <w:szCs w:val="20"/>
        </w:rPr>
        <w:t xml:space="preserve">  (</w:t>
      </w:r>
      <w:r w:rsidR="00E2571B">
        <w:rPr>
          <w:rFonts w:ascii="Times New Roman" w:hAnsi="Times New Roman"/>
          <w:sz w:val="20"/>
          <w:szCs w:val="20"/>
        </w:rPr>
        <w:t>четыреста</w:t>
      </w:r>
      <w:r w:rsidR="00070F29">
        <w:rPr>
          <w:rFonts w:ascii="Times New Roman" w:hAnsi="Times New Roman"/>
          <w:sz w:val="20"/>
          <w:szCs w:val="20"/>
        </w:rPr>
        <w:t xml:space="preserve"> восемь тысяч двести) тенге;</w:t>
      </w:r>
    </w:p>
    <w:p w:rsidR="006E7F9E" w:rsidRDefault="00E2571B" w:rsidP="00E2571B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E7F9E"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  <w:lang w:val="kk-KZ"/>
        </w:rPr>
        <w:t>2</w:t>
      </w:r>
      <w:r w:rsidR="006E7F9E" w:rsidRPr="00B06A00">
        <w:rPr>
          <w:rFonts w:ascii="Times New Roman" w:hAnsi="Times New Roman"/>
          <w:sz w:val="20"/>
          <w:szCs w:val="20"/>
        </w:rPr>
        <w:t xml:space="preserve">: признан </w:t>
      </w:r>
      <w:r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Pr="00E2571B">
        <w:rPr>
          <w:rFonts w:ascii="Times New Roman" w:hAnsi="Times New Roman"/>
          <w:sz w:val="20"/>
          <w:szCs w:val="20"/>
        </w:rPr>
        <w:t xml:space="preserve"> </w:t>
      </w:r>
      <w:r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Pr="00E2571B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6E7F9E"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408 200  (четыреста восемь тысяч двести) тенге;</w:t>
      </w:r>
    </w:p>
    <w:p w:rsidR="006E7F9E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  <w:lang w:val="kk-KZ"/>
        </w:rPr>
        <w:t>3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 </w:t>
      </w:r>
      <w:r w:rsidR="00E2571B" w:rsidRPr="007C3A9F">
        <w:rPr>
          <w:rFonts w:ascii="Times New Roman" w:hAnsi="Times New Roman"/>
          <w:color w:val="000000"/>
          <w:sz w:val="20"/>
          <w:szCs w:val="20"/>
        </w:rPr>
        <w:t>47</w:t>
      </w:r>
      <w:r w:rsidR="00E257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571B" w:rsidRPr="007C3A9F">
        <w:rPr>
          <w:rFonts w:ascii="Times New Roman" w:hAnsi="Times New Roman"/>
          <w:color w:val="000000"/>
          <w:sz w:val="20"/>
          <w:szCs w:val="20"/>
        </w:rPr>
        <w:t>500</w:t>
      </w:r>
      <w:r w:rsidR="00E2571B">
        <w:rPr>
          <w:rFonts w:ascii="Times New Roman" w:hAnsi="Times New Roman"/>
          <w:sz w:val="20"/>
          <w:szCs w:val="20"/>
        </w:rPr>
        <w:t xml:space="preserve"> </w:t>
      </w:r>
      <w:r w:rsidR="00070F29">
        <w:rPr>
          <w:rFonts w:ascii="Times New Roman" w:hAnsi="Times New Roman"/>
          <w:sz w:val="20"/>
          <w:szCs w:val="20"/>
        </w:rPr>
        <w:t>(</w:t>
      </w:r>
      <w:r w:rsidR="00E2571B">
        <w:rPr>
          <w:rFonts w:ascii="Times New Roman" w:hAnsi="Times New Roman"/>
          <w:sz w:val="20"/>
          <w:szCs w:val="20"/>
        </w:rPr>
        <w:t>сорок семь тысяч пятьсот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6E7F9E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  <w:lang w:val="kk-KZ"/>
        </w:rPr>
        <w:t>4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E2571B" w:rsidRPr="007C3A9F">
        <w:rPr>
          <w:rFonts w:ascii="Times New Roman" w:hAnsi="Times New Roman"/>
          <w:color w:val="000000"/>
          <w:sz w:val="20"/>
          <w:szCs w:val="20"/>
        </w:rPr>
        <w:t>120</w:t>
      </w:r>
      <w:r w:rsidR="00E257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571B" w:rsidRPr="007C3A9F">
        <w:rPr>
          <w:rFonts w:ascii="Times New Roman" w:hAnsi="Times New Roman"/>
          <w:color w:val="000000"/>
          <w:sz w:val="20"/>
          <w:szCs w:val="20"/>
        </w:rPr>
        <w:t>000</w:t>
      </w:r>
      <w:r w:rsidR="00E2571B">
        <w:rPr>
          <w:rFonts w:ascii="Times New Roman" w:hAnsi="Times New Roman"/>
          <w:sz w:val="20"/>
          <w:szCs w:val="20"/>
        </w:rPr>
        <w:t xml:space="preserve"> </w:t>
      </w:r>
      <w:r w:rsidR="00070F29">
        <w:rPr>
          <w:rFonts w:ascii="Times New Roman" w:hAnsi="Times New Roman"/>
          <w:sz w:val="20"/>
          <w:szCs w:val="20"/>
        </w:rPr>
        <w:t xml:space="preserve">(сто </w:t>
      </w:r>
      <w:r w:rsidR="00144282">
        <w:rPr>
          <w:rFonts w:ascii="Times New Roman" w:hAnsi="Times New Roman"/>
          <w:sz w:val="20"/>
          <w:szCs w:val="20"/>
        </w:rPr>
        <w:t>двадцать</w:t>
      </w:r>
      <w:r w:rsidR="00070F29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)</w:t>
      </w:r>
      <w:r w:rsidR="00070F29">
        <w:rPr>
          <w:rFonts w:ascii="Times New Roman" w:hAnsi="Times New Roman"/>
          <w:sz w:val="20"/>
          <w:szCs w:val="20"/>
        </w:rPr>
        <w:t xml:space="preserve"> тенге;</w:t>
      </w:r>
    </w:p>
    <w:p w:rsidR="00070F29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  <w:lang w:val="kk-KZ"/>
        </w:rPr>
        <w:t>5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 </w:t>
      </w:r>
      <w:r w:rsidR="00144282" w:rsidRPr="007C3A9F">
        <w:rPr>
          <w:rFonts w:ascii="Times New Roman" w:hAnsi="Times New Roman"/>
          <w:color w:val="000000"/>
          <w:sz w:val="20"/>
          <w:szCs w:val="20"/>
        </w:rPr>
        <w:t>115</w:t>
      </w:r>
      <w:r w:rsidR="0014428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4282" w:rsidRPr="007C3A9F">
        <w:rPr>
          <w:rFonts w:ascii="Times New Roman" w:hAnsi="Times New Roman"/>
          <w:color w:val="000000"/>
          <w:sz w:val="20"/>
          <w:szCs w:val="20"/>
        </w:rPr>
        <w:t>500</w:t>
      </w:r>
      <w:r w:rsidR="00144282">
        <w:rPr>
          <w:rFonts w:ascii="Times New Roman" w:hAnsi="Times New Roman"/>
          <w:sz w:val="20"/>
          <w:szCs w:val="20"/>
        </w:rPr>
        <w:t xml:space="preserve"> </w:t>
      </w:r>
      <w:r w:rsidR="00070F29">
        <w:rPr>
          <w:rFonts w:ascii="Times New Roman" w:hAnsi="Times New Roman"/>
          <w:sz w:val="20"/>
          <w:szCs w:val="20"/>
        </w:rPr>
        <w:t>(с</w:t>
      </w:r>
      <w:r w:rsidR="00144282">
        <w:rPr>
          <w:rFonts w:ascii="Times New Roman" w:hAnsi="Times New Roman"/>
          <w:sz w:val="20"/>
          <w:szCs w:val="20"/>
        </w:rPr>
        <w:t xml:space="preserve">то пятнадцать </w:t>
      </w:r>
      <w:r w:rsidR="00070F29">
        <w:rPr>
          <w:rFonts w:ascii="Times New Roman" w:hAnsi="Times New Roman"/>
          <w:sz w:val="20"/>
          <w:szCs w:val="20"/>
        </w:rPr>
        <w:t>тысяч пятьсот) тенге;</w:t>
      </w:r>
    </w:p>
    <w:p w:rsidR="006E7F9E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  <w:lang w:val="kk-KZ"/>
        </w:rPr>
        <w:t>6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144282">
        <w:rPr>
          <w:rFonts w:ascii="Times New Roman" w:hAnsi="Times New Roman"/>
          <w:sz w:val="20"/>
          <w:szCs w:val="20"/>
        </w:rPr>
        <w:t>260 000</w:t>
      </w:r>
      <w:r w:rsidR="00070F29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двести шестьдесят</w:t>
      </w:r>
      <w:r w:rsidR="00070F29">
        <w:rPr>
          <w:rFonts w:ascii="Times New Roman" w:hAnsi="Times New Roman"/>
          <w:sz w:val="20"/>
          <w:szCs w:val="20"/>
        </w:rPr>
        <w:t xml:space="preserve"> тысяч) тенге;</w:t>
      </w:r>
    </w:p>
    <w:p w:rsidR="006E7F9E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  <w:lang w:val="kk-KZ"/>
        </w:rPr>
        <w:t>7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144282">
        <w:rPr>
          <w:rFonts w:ascii="Times New Roman" w:hAnsi="Times New Roman"/>
          <w:sz w:val="20"/>
          <w:szCs w:val="20"/>
        </w:rPr>
        <w:t>159 000</w:t>
      </w:r>
      <w:r w:rsidR="00070F29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сто пятьдесят девять тысяч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6E7F9E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070F29">
        <w:rPr>
          <w:rFonts w:ascii="Times New Roman" w:hAnsi="Times New Roman"/>
          <w:sz w:val="20"/>
          <w:szCs w:val="20"/>
        </w:rPr>
        <w:t>8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317 200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триста семнадцать</w:t>
      </w:r>
      <w:r w:rsidR="00B44AE4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 xml:space="preserve">  двести</w:t>
      </w:r>
      <w:r w:rsidR="00B44AE4">
        <w:rPr>
          <w:rFonts w:ascii="Times New Roman" w:hAnsi="Times New Roman"/>
          <w:sz w:val="20"/>
          <w:szCs w:val="20"/>
        </w:rPr>
        <w:t>) тенге;</w:t>
      </w:r>
    </w:p>
    <w:p w:rsidR="006E7F9E" w:rsidRDefault="006E7F9E" w:rsidP="006E7F9E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B44AE4">
        <w:rPr>
          <w:rFonts w:ascii="Times New Roman" w:hAnsi="Times New Roman"/>
          <w:sz w:val="20"/>
          <w:szCs w:val="20"/>
        </w:rPr>
        <w:t>9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</w:t>
      </w:r>
      <w:r w:rsidR="00144282">
        <w:rPr>
          <w:rFonts w:ascii="Times New Roman" w:hAnsi="Times New Roman"/>
          <w:sz w:val="20"/>
          <w:szCs w:val="20"/>
        </w:rPr>
        <w:t>60 300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шестьдесят</w:t>
      </w:r>
      <w:r w:rsidR="00B44AE4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 xml:space="preserve"> триста</w:t>
      </w:r>
      <w:r w:rsidR="00B44AE4">
        <w:rPr>
          <w:rFonts w:ascii="Times New Roman" w:hAnsi="Times New Roman"/>
          <w:sz w:val="20"/>
          <w:szCs w:val="20"/>
        </w:rPr>
        <w:t>) тенге;</w:t>
      </w:r>
    </w:p>
    <w:p w:rsidR="00B44AE4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0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60 500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 xml:space="preserve">шестьдесят  тысяч </w:t>
      </w:r>
      <w:r w:rsidR="00B44AE4">
        <w:rPr>
          <w:rFonts w:ascii="Times New Roman" w:hAnsi="Times New Roman"/>
          <w:sz w:val="20"/>
          <w:szCs w:val="20"/>
        </w:rPr>
        <w:t xml:space="preserve"> пятьсот) тенге;</w:t>
      </w:r>
    </w:p>
    <w:p w:rsidR="00B44AE4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1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90 500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девяносто</w:t>
      </w:r>
      <w:r w:rsidR="00B44AE4">
        <w:rPr>
          <w:rFonts w:ascii="Times New Roman" w:hAnsi="Times New Roman"/>
          <w:sz w:val="20"/>
          <w:szCs w:val="20"/>
        </w:rPr>
        <w:t xml:space="preserve"> тысяч </w:t>
      </w:r>
      <w:r w:rsidR="00144282">
        <w:rPr>
          <w:rFonts w:ascii="Times New Roman" w:hAnsi="Times New Roman"/>
          <w:sz w:val="20"/>
          <w:szCs w:val="20"/>
        </w:rPr>
        <w:t>пятьсот</w:t>
      </w:r>
      <w:r w:rsidR="00B44AE4">
        <w:rPr>
          <w:rFonts w:ascii="Times New Roman" w:hAnsi="Times New Roman"/>
          <w:sz w:val="20"/>
          <w:szCs w:val="20"/>
        </w:rPr>
        <w:t>) тенге;</w:t>
      </w:r>
    </w:p>
    <w:p w:rsidR="00B44AE4" w:rsidRDefault="006E7F9E" w:rsidP="00A2696C">
      <w:pPr>
        <w:tabs>
          <w:tab w:val="left" w:pos="-142"/>
        </w:tabs>
        <w:spacing w:after="0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2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353 600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 xml:space="preserve">триста пятьдесят три </w:t>
      </w:r>
      <w:r w:rsidR="00B44AE4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и шестьсот</w:t>
      </w:r>
      <w:r w:rsidR="00B44AE4">
        <w:rPr>
          <w:rFonts w:ascii="Times New Roman" w:hAnsi="Times New Roman"/>
          <w:sz w:val="20"/>
          <w:szCs w:val="20"/>
        </w:rPr>
        <w:t>) тенге;</w:t>
      </w:r>
    </w:p>
    <w:p w:rsidR="00B44AE4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3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133 500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сто тридцать три</w:t>
      </w:r>
      <w:r w:rsidR="00B44AE4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и пятьсот</w:t>
      </w:r>
      <w:r w:rsidR="00B44AE4">
        <w:rPr>
          <w:rFonts w:ascii="Times New Roman" w:hAnsi="Times New Roman"/>
          <w:sz w:val="20"/>
          <w:szCs w:val="20"/>
        </w:rPr>
        <w:t>) тенге;</w:t>
      </w:r>
    </w:p>
    <w:p w:rsidR="00B44AE4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4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280 800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двести восемьдесят</w:t>
      </w:r>
      <w:r w:rsidR="00B44AE4">
        <w:rPr>
          <w:rFonts w:ascii="Times New Roman" w:hAnsi="Times New Roman"/>
          <w:sz w:val="20"/>
          <w:szCs w:val="20"/>
        </w:rPr>
        <w:t xml:space="preserve"> тысяч восемьсот) тенге;</w:t>
      </w:r>
    </w:p>
    <w:p w:rsidR="00144282" w:rsidRDefault="006E7F9E" w:rsidP="00144282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5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280 800 (двести восемьдесят тысяч восемьсот) тенге;</w:t>
      </w:r>
    </w:p>
    <w:p w:rsidR="00B44AE4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6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362 000</w:t>
      </w:r>
      <w:r w:rsidR="00B44AE4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триста шестьдесят две</w:t>
      </w:r>
      <w:r w:rsidR="00B44AE4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и</w:t>
      </w:r>
      <w:r w:rsidR="00B44AE4">
        <w:rPr>
          <w:rFonts w:ascii="Times New Roman" w:hAnsi="Times New Roman"/>
          <w:sz w:val="20"/>
          <w:szCs w:val="20"/>
        </w:rPr>
        <w:t>) тенге;</w:t>
      </w:r>
    </w:p>
    <w:p w:rsidR="00B44AE4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B44AE4">
        <w:rPr>
          <w:rFonts w:ascii="Times New Roman" w:hAnsi="Times New Roman"/>
          <w:sz w:val="20"/>
          <w:szCs w:val="20"/>
          <w:lang w:val="kk-KZ"/>
        </w:rPr>
        <w:t>7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B44AE4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181 000</w:t>
      </w:r>
      <w:r w:rsidR="006D2856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сто восемьдесят одна</w:t>
      </w:r>
      <w:r w:rsidR="006D2856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а</w:t>
      </w:r>
      <w:r w:rsidR="006D2856">
        <w:rPr>
          <w:rFonts w:ascii="Times New Roman" w:hAnsi="Times New Roman"/>
          <w:sz w:val="20"/>
          <w:szCs w:val="20"/>
        </w:rPr>
        <w:t>) тенге;</w:t>
      </w:r>
    </w:p>
    <w:p w:rsidR="006D2856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6D2856">
        <w:rPr>
          <w:rFonts w:ascii="Times New Roman" w:hAnsi="Times New Roman"/>
          <w:sz w:val="20"/>
          <w:szCs w:val="20"/>
          <w:lang w:val="kk-KZ"/>
        </w:rPr>
        <w:t>8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6D2856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59 500</w:t>
      </w:r>
      <w:r w:rsidR="006D2856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пятьдесят девять тысяч пятьсот</w:t>
      </w:r>
      <w:r w:rsidR="006D2856">
        <w:rPr>
          <w:rFonts w:ascii="Times New Roman" w:hAnsi="Times New Roman"/>
          <w:sz w:val="20"/>
          <w:szCs w:val="20"/>
        </w:rPr>
        <w:t>) тенге;</w:t>
      </w:r>
    </w:p>
    <w:p w:rsidR="006D2856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="006D2856">
        <w:rPr>
          <w:rFonts w:ascii="Times New Roman" w:hAnsi="Times New Roman"/>
          <w:sz w:val="20"/>
          <w:szCs w:val="20"/>
          <w:lang w:val="kk-KZ"/>
        </w:rPr>
        <w:t>9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6D2856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202 600</w:t>
      </w:r>
      <w:r w:rsidR="006D2856">
        <w:rPr>
          <w:rFonts w:ascii="Times New Roman" w:hAnsi="Times New Roman"/>
          <w:sz w:val="20"/>
          <w:szCs w:val="20"/>
        </w:rPr>
        <w:t xml:space="preserve"> (д</w:t>
      </w:r>
      <w:r w:rsidR="00144282">
        <w:rPr>
          <w:rFonts w:ascii="Times New Roman" w:hAnsi="Times New Roman"/>
          <w:sz w:val="20"/>
          <w:szCs w:val="20"/>
        </w:rPr>
        <w:t>вести две</w:t>
      </w:r>
      <w:r w:rsidR="006D2856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и шестьсот</w:t>
      </w:r>
      <w:r w:rsidR="006D2856">
        <w:rPr>
          <w:rFonts w:ascii="Times New Roman" w:hAnsi="Times New Roman"/>
          <w:sz w:val="20"/>
          <w:szCs w:val="20"/>
        </w:rPr>
        <w:t>) тенге;</w:t>
      </w:r>
    </w:p>
    <w:p w:rsidR="006D2856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6D2856">
        <w:rPr>
          <w:rFonts w:ascii="Times New Roman" w:hAnsi="Times New Roman"/>
          <w:sz w:val="20"/>
          <w:szCs w:val="20"/>
          <w:lang w:val="kk-KZ"/>
        </w:rPr>
        <w:t>20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6D2856">
        <w:rPr>
          <w:rFonts w:ascii="Times New Roman" w:hAnsi="Times New Roman"/>
          <w:sz w:val="20"/>
          <w:szCs w:val="20"/>
        </w:rPr>
        <w:t xml:space="preserve">  </w:t>
      </w:r>
      <w:r w:rsidR="00144282">
        <w:rPr>
          <w:rFonts w:ascii="Times New Roman" w:hAnsi="Times New Roman"/>
          <w:sz w:val="20"/>
          <w:szCs w:val="20"/>
        </w:rPr>
        <w:t>303 900</w:t>
      </w:r>
      <w:r w:rsidR="006D2856">
        <w:rPr>
          <w:rFonts w:ascii="Times New Roman" w:hAnsi="Times New Roman"/>
          <w:sz w:val="20"/>
          <w:szCs w:val="20"/>
        </w:rPr>
        <w:t xml:space="preserve"> (</w:t>
      </w:r>
      <w:r w:rsidR="00144282">
        <w:rPr>
          <w:rFonts w:ascii="Times New Roman" w:hAnsi="Times New Roman"/>
          <w:sz w:val="20"/>
          <w:szCs w:val="20"/>
        </w:rPr>
        <w:t>триста три</w:t>
      </w:r>
      <w:r w:rsidR="006D2856">
        <w:rPr>
          <w:rFonts w:ascii="Times New Roman" w:hAnsi="Times New Roman"/>
          <w:sz w:val="20"/>
          <w:szCs w:val="20"/>
        </w:rPr>
        <w:t xml:space="preserve"> тысяч</w:t>
      </w:r>
      <w:r w:rsidR="00144282">
        <w:rPr>
          <w:rFonts w:ascii="Times New Roman" w:hAnsi="Times New Roman"/>
          <w:sz w:val="20"/>
          <w:szCs w:val="20"/>
        </w:rPr>
        <w:t>и девятьсот</w:t>
      </w:r>
      <w:r w:rsidR="006D2856">
        <w:rPr>
          <w:rFonts w:ascii="Times New Roman" w:hAnsi="Times New Roman"/>
          <w:sz w:val="20"/>
          <w:szCs w:val="20"/>
        </w:rPr>
        <w:t>) тенге;</w:t>
      </w:r>
    </w:p>
    <w:p w:rsidR="00A2696C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6D2856">
        <w:rPr>
          <w:rFonts w:ascii="Times New Roman" w:hAnsi="Times New Roman"/>
          <w:sz w:val="20"/>
          <w:szCs w:val="20"/>
        </w:rPr>
        <w:t>2</w:t>
      </w:r>
      <w:r w:rsidRPr="00B06A00">
        <w:rPr>
          <w:rFonts w:ascii="Times New Roman" w:hAnsi="Times New Roman"/>
          <w:sz w:val="20"/>
          <w:szCs w:val="20"/>
          <w:lang w:val="kk-KZ"/>
        </w:rPr>
        <w:t>1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6D2856">
        <w:rPr>
          <w:rFonts w:ascii="Times New Roman" w:hAnsi="Times New Roman"/>
          <w:sz w:val="20"/>
          <w:szCs w:val="20"/>
        </w:rPr>
        <w:t xml:space="preserve">  </w:t>
      </w:r>
      <w:r w:rsidR="00A2696C">
        <w:rPr>
          <w:rFonts w:ascii="Times New Roman" w:hAnsi="Times New Roman"/>
          <w:sz w:val="20"/>
          <w:szCs w:val="20"/>
        </w:rPr>
        <w:t>303 900 (триста три тысячи девятьсот) тенге;</w:t>
      </w:r>
    </w:p>
    <w:p w:rsidR="006D2856" w:rsidRDefault="006E7F9E" w:rsidP="00B44AE4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6D2856">
        <w:rPr>
          <w:rFonts w:ascii="Times New Roman" w:hAnsi="Times New Roman"/>
          <w:sz w:val="20"/>
          <w:szCs w:val="20"/>
        </w:rPr>
        <w:t>22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6D2856">
        <w:rPr>
          <w:rFonts w:ascii="Times New Roman" w:hAnsi="Times New Roman"/>
          <w:sz w:val="20"/>
          <w:szCs w:val="20"/>
        </w:rPr>
        <w:t xml:space="preserve">  </w:t>
      </w:r>
      <w:r w:rsidR="00A2696C">
        <w:rPr>
          <w:rFonts w:ascii="Times New Roman" w:hAnsi="Times New Roman"/>
          <w:sz w:val="20"/>
          <w:szCs w:val="20"/>
        </w:rPr>
        <w:t>1 440 000</w:t>
      </w:r>
      <w:r w:rsidR="006D2856">
        <w:rPr>
          <w:rFonts w:ascii="Times New Roman" w:hAnsi="Times New Roman"/>
          <w:sz w:val="20"/>
          <w:szCs w:val="20"/>
        </w:rPr>
        <w:t xml:space="preserve"> (</w:t>
      </w:r>
      <w:r w:rsidR="00A2696C">
        <w:rPr>
          <w:rFonts w:ascii="Times New Roman" w:hAnsi="Times New Roman"/>
          <w:sz w:val="20"/>
          <w:szCs w:val="20"/>
        </w:rPr>
        <w:t>один миллион четыреста сорок</w:t>
      </w:r>
      <w:r w:rsidR="006D2856">
        <w:rPr>
          <w:rFonts w:ascii="Times New Roman" w:hAnsi="Times New Roman"/>
          <w:sz w:val="20"/>
          <w:szCs w:val="20"/>
        </w:rPr>
        <w:t>) тенге;</w:t>
      </w:r>
    </w:p>
    <w:p w:rsidR="006E7F9E" w:rsidRDefault="00A2696C" w:rsidP="00A2696C">
      <w:pPr>
        <w:tabs>
          <w:tab w:val="left" w:pos="-142"/>
        </w:tabs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E7F9E" w:rsidRPr="00B06A00">
        <w:rPr>
          <w:rFonts w:ascii="Times New Roman" w:hAnsi="Times New Roman"/>
          <w:sz w:val="20"/>
          <w:szCs w:val="20"/>
        </w:rPr>
        <w:t xml:space="preserve">- по лоту № </w:t>
      </w:r>
      <w:r w:rsidR="006D2856">
        <w:rPr>
          <w:rFonts w:ascii="Times New Roman" w:hAnsi="Times New Roman"/>
          <w:sz w:val="20"/>
          <w:szCs w:val="20"/>
          <w:lang w:val="kk-KZ"/>
        </w:rPr>
        <w:t>23</w:t>
      </w:r>
      <w:r w:rsidR="006E7F9E"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6E7F9E" w:rsidRPr="00B06A00">
        <w:rPr>
          <w:rFonts w:ascii="Times New Roman" w:hAnsi="Times New Roman"/>
          <w:sz w:val="20"/>
          <w:szCs w:val="20"/>
        </w:rPr>
        <w:t>на общую сумму</w:t>
      </w:r>
      <w:r w:rsidR="006D285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439 200</w:t>
      </w:r>
      <w:r w:rsidR="006D2856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четыреста тридцать девять</w:t>
      </w:r>
      <w:r w:rsidR="006D2856">
        <w:rPr>
          <w:rFonts w:ascii="Times New Roman" w:hAnsi="Times New Roman"/>
          <w:sz w:val="20"/>
          <w:szCs w:val="20"/>
        </w:rPr>
        <w:t xml:space="preserve"> тысяч</w:t>
      </w:r>
      <w:r>
        <w:rPr>
          <w:rFonts w:ascii="Times New Roman" w:hAnsi="Times New Roman"/>
          <w:sz w:val="20"/>
          <w:szCs w:val="20"/>
        </w:rPr>
        <w:t xml:space="preserve"> двести</w:t>
      </w:r>
      <w:r w:rsidR="006D285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</w:t>
      </w:r>
      <w:r w:rsidR="006D2856">
        <w:rPr>
          <w:rFonts w:ascii="Times New Roman" w:hAnsi="Times New Roman"/>
          <w:sz w:val="20"/>
          <w:szCs w:val="20"/>
        </w:rPr>
        <w:t>тенге;</w:t>
      </w:r>
    </w:p>
    <w:p w:rsidR="006D2856" w:rsidRPr="003621BD" w:rsidRDefault="006D2856" w:rsidP="006D2856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>
        <w:rPr>
          <w:rFonts w:ascii="Times New Roman" w:hAnsi="Times New Roman"/>
          <w:sz w:val="20"/>
          <w:szCs w:val="20"/>
          <w:lang w:val="kk-KZ"/>
        </w:rPr>
        <w:t>24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 </w:t>
      </w:r>
      <w:r w:rsidR="00A2696C">
        <w:rPr>
          <w:rFonts w:ascii="Times New Roman" w:hAnsi="Times New Roman"/>
          <w:sz w:val="20"/>
          <w:szCs w:val="20"/>
        </w:rPr>
        <w:t>122 900</w:t>
      </w:r>
      <w:r>
        <w:rPr>
          <w:rFonts w:ascii="Times New Roman" w:hAnsi="Times New Roman"/>
          <w:sz w:val="20"/>
          <w:szCs w:val="20"/>
        </w:rPr>
        <w:t xml:space="preserve"> (</w:t>
      </w:r>
      <w:r w:rsidR="00A2696C">
        <w:rPr>
          <w:rFonts w:ascii="Times New Roman" w:hAnsi="Times New Roman"/>
          <w:sz w:val="20"/>
          <w:szCs w:val="20"/>
        </w:rPr>
        <w:t xml:space="preserve">сто двадцать две </w:t>
      </w:r>
      <w:r>
        <w:rPr>
          <w:rFonts w:ascii="Times New Roman" w:hAnsi="Times New Roman"/>
          <w:sz w:val="20"/>
          <w:szCs w:val="20"/>
        </w:rPr>
        <w:t>тысячи</w:t>
      </w:r>
      <w:r w:rsidR="00A2696C">
        <w:rPr>
          <w:rFonts w:ascii="Times New Roman" w:hAnsi="Times New Roman"/>
          <w:sz w:val="20"/>
          <w:szCs w:val="20"/>
        </w:rPr>
        <w:t xml:space="preserve"> девятьсот</w:t>
      </w:r>
      <w:r>
        <w:rPr>
          <w:rFonts w:ascii="Times New Roman" w:hAnsi="Times New Roman"/>
          <w:sz w:val="20"/>
          <w:szCs w:val="20"/>
        </w:rPr>
        <w:t>) тенге;</w:t>
      </w:r>
    </w:p>
    <w:p w:rsidR="006D2856" w:rsidRPr="003621BD" w:rsidRDefault="006D2856" w:rsidP="006D2856">
      <w:pPr>
        <w:tabs>
          <w:tab w:val="left" w:pos="-142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>
        <w:rPr>
          <w:rFonts w:ascii="Times New Roman" w:hAnsi="Times New Roman"/>
          <w:sz w:val="20"/>
          <w:szCs w:val="20"/>
        </w:rPr>
        <w:t>25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 </w:t>
      </w:r>
      <w:r w:rsidR="00A2696C">
        <w:rPr>
          <w:rFonts w:ascii="Times New Roman" w:hAnsi="Times New Roman"/>
          <w:sz w:val="20"/>
          <w:szCs w:val="20"/>
        </w:rPr>
        <w:t>227 800</w:t>
      </w:r>
      <w:r>
        <w:rPr>
          <w:rFonts w:ascii="Times New Roman" w:hAnsi="Times New Roman"/>
          <w:sz w:val="20"/>
          <w:szCs w:val="20"/>
        </w:rPr>
        <w:t xml:space="preserve"> (две</w:t>
      </w:r>
      <w:r w:rsidR="00A2696C">
        <w:rPr>
          <w:rFonts w:ascii="Times New Roman" w:hAnsi="Times New Roman"/>
          <w:sz w:val="20"/>
          <w:szCs w:val="20"/>
        </w:rPr>
        <w:t>сти двадцать семь т</w:t>
      </w:r>
      <w:r>
        <w:rPr>
          <w:rFonts w:ascii="Times New Roman" w:hAnsi="Times New Roman"/>
          <w:sz w:val="20"/>
          <w:szCs w:val="20"/>
        </w:rPr>
        <w:t>ысяч</w:t>
      </w:r>
      <w:r w:rsidR="00A2696C">
        <w:rPr>
          <w:rFonts w:ascii="Times New Roman" w:hAnsi="Times New Roman"/>
          <w:sz w:val="20"/>
          <w:szCs w:val="20"/>
        </w:rPr>
        <w:t xml:space="preserve"> восемьсот</w:t>
      </w:r>
      <w:r>
        <w:rPr>
          <w:rFonts w:ascii="Times New Roman" w:hAnsi="Times New Roman"/>
          <w:sz w:val="20"/>
          <w:szCs w:val="20"/>
        </w:rPr>
        <w:t>) тенге;</w:t>
      </w:r>
    </w:p>
    <w:p w:rsidR="006D2856" w:rsidRPr="003621BD" w:rsidRDefault="006D2856" w:rsidP="00A2696C">
      <w:pPr>
        <w:tabs>
          <w:tab w:val="left" w:pos="-142"/>
        </w:tabs>
        <w:spacing w:after="0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B06A00">
        <w:rPr>
          <w:rFonts w:ascii="Times New Roman" w:hAnsi="Times New Roman"/>
          <w:sz w:val="20"/>
          <w:szCs w:val="20"/>
        </w:rPr>
        <w:t xml:space="preserve">- по лоту № </w:t>
      </w:r>
      <w:r>
        <w:rPr>
          <w:rFonts w:ascii="Times New Roman" w:hAnsi="Times New Roman"/>
          <w:sz w:val="20"/>
          <w:szCs w:val="20"/>
          <w:lang w:val="kk-KZ"/>
        </w:rPr>
        <w:t>26</w:t>
      </w:r>
      <w:r w:rsidRPr="00B06A00">
        <w:rPr>
          <w:rFonts w:ascii="Times New Roman" w:hAnsi="Times New Roman"/>
          <w:sz w:val="20"/>
          <w:szCs w:val="20"/>
        </w:rPr>
        <w:t xml:space="preserve">: признан 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ИП «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Medical</w:t>
      </w:r>
      <w:r w:rsidR="00E2571B" w:rsidRPr="00E2571B">
        <w:rPr>
          <w:rFonts w:ascii="Times New Roman" w:hAnsi="Times New Roman"/>
          <w:sz w:val="20"/>
          <w:szCs w:val="20"/>
        </w:rPr>
        <w:t xml:space="preserve"> </w:t>
      </w:r>
      <w:r w:rsidR="00E2571B" w:rsidRPr="00E2571B">
        <w:rPr>
          <w:rFonts w:ascii="Times New Roman" w:hAnsi="Times New Roman"/>
          <w:sz w:val="20"/>
          <w:szCs w:val="20"/>
          <w:lang w:val="en-US"/>
        </w:rPr>
        <w:t>Systems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2571B"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 </w:t>
      </w:r>
      <w:r w:rsidR="00A2696C">
        <w:rPr>
          <w:rFonts w:ascii="Times New Roman" w:hAnsi="Times New Roman"/>
          <w:sz w:val="20"/>
          <w:szCs w:val="20"/>
        </w:rPr>
        <w:t>263 600</w:t>
      </w:r>
      <w:r>
        <w:rPr>
          <w:rFonts w:ascii="Times New Roman" w:hAnsi="Times New Roman"/>
          <w:sz w:val="20"/>
          <w:szCs w:val="20"/>
        </w:rPr>
        <w:t xml:space="preserve"> (дв</w:t>
      </w:r>
      <w:r w:rsidR="00A2696C">
        <w:rPr>
          <w:rFonts w:ascii="Times New Roman" w:hAnsi="Times New Roman"/>
          <w:sz w:val="20"/>
          <w:szCs w:val="20"/>
        </w:rPr>
        <w:t>ести шестьдесят три</w:t>
      </w:r>
      <w:r>
        <w:rPr>
          <w:rFonts w:ascii="Times New Roman" w:hAnsi="Times New Roman"/>
          <w:sz w:val="20"/>
          <w:szCs w:val="20"/>
        </w:rPr>
        <w:t xml:space="preserve"> тысячи</w:t>
      </w:r>
      <w:r w:rsidR="00A2696C">
        <w:rPr>
          <w:rFonts w:ascii="Times New Roman" w:hAnsi="Times New Roman"/>
          <w:sz w:val="20"/>
          <w:szCs w:val="20"/>
        </w:rPr>
        <w:t xml:space="preserve"> шестьсот</w:t>
      </w:r>
      <w:r>
        <w:rPr>
          <w:rFonts w:ascii="Times New Roman" w:hAnsi="Times New Roman"/>
          <w:sz w:val="20"/>
          <w:szCs w:val="20"/>
        </w:rPr>
        <w:t>) тенге.</w:t>
      </w:r>
    </w:p>
    <w:p w:rsidR="0005176D" w:rsidRPr="0088011F" w:rsidRDefault="0088011F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4. </w:t>
      </w:r>
      <w:r w:rsidR="00A2696C">
        <w:rPr>
          <w:rFonts w:ascii="Times New Roman" w:hAnsi="Times New Roman"/>
          <w:sz w:val="20"/>
          <w:szCs w:val="20"/>
        </w:rPr>
        <w:t>Заключить Договор закупа «</w:t>
      </w:r>
      <w:r w:rsidR="00A2696C" w:rsidRPr="00345E1F">
        <w:rPr>
          <w:rFonts w:ascii="Times New Roman" w:hAnsi="Times New Roman"/>
          <w:sz w:val="20"/>
          <w:szCs w:val="20"/>
        </w:rPr>
        <w:t>Реагентов для автоматического биохимического анализатора BS – 200E</w:t>
      </w:r>
      <w:r w:rsidR="003D4EE0">
        <w:rPr>
          <w:rFonts w:ascii="Times New Roman" w:hAnsi="Times New Roman"/>
          <w:sz w:val="20"/>
          <w:szCs w:val="20"/>
        </w:rPr>
        <w:t xml:space="preserve">» с 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ИП «</w:t>
      </w:r>
      <w:r w:rsidR="00A2696C">
        <w:rPr>
          <w:rFonts w:ascii="Times New Roman" w:hAnsi="Times New Roman"/>
          <w:b/>
          <w:sz w:val="20"/>
          <w:szCs w:val="20"/>
          <w:lang w:val="en-US"/>
        </w:rPr>
        <w:t>Medical</w:t>
      </w:r>
      <w:r w:rsidR="00A2696C" w:rsidRPr="00A2696C">
        <w:rPr>
          <w:rFonts w:ascii="Times New Roman" w:hAnsi="Times New Roman"/>
          <w:b/>
          <w:sz w:val="20"/>
          <w:szCs w:val="20"/>
        </w:rPr>
        <w:t xml:space="preserve"> </w:t>
      </w:r>
      <w:r w:rsidR="00A2696C">
        <w:rPr>
          <w:rFonts w:ascii="Times New Roman" w:hAnsi="Times New Roman"/>
          <w:b/>
          <w:sz w:val="20"/>
          <w:szCs w:val="20"/>
          <w:lang w:val="en-US"/>
        </w:rPr>
        <w:t>Systems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»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A2696C">
        <w:rPr>
          <w:rFonts w:ascii="Times New Roman" w:hAnsi="Times New Roman"/>
          <w:sz w:val="20"/>
          <w:szCs w:val="20"/>
        </w:rPr>
        <w:t>г</w:t>
      </w:r>
      <w:r w:rsidR="00A2696C" w:rsidRPr="00A2696C">
        <w:rPr>
          <w:rFonts w:ascii="Times New Roman" w:hAnsi="Times New Roman"/>
          <w:sz w:val="20"/>
          <w:szCs w:val="20"/>
        </w:rPr>
        <w:t xml:space="preserve">. </w:t>
      </w:r>
      <w:r w:rsidR="00A2696C">
        <w:rPr>
          <w:rFonts w:ascii="Times New Roman" w:hAnsi="Times New Roman"/>
          <w:sz w:val="20"/>
          <w:szCs w:val="20"/>
        </w:rPr>
        <w:t>Алматы</w:t>
      </w:r>
      <w:r w:rsidR="00A2696C" w:rsidRPr="00A2696C">
        <w:rPr>
          <w:rFonts w:ascii="Times New Roman" w:hAnsi="Times New Roman"/>
          <w:sz w:val="20"/>
          <w:szCs w:val="20"/>
        </w:rPr>
        <w:t xml:space="preserve">, </w:t>
      </w:r>
      <w:r w:rsidR="00A2696C">
        <w:rPr>
          <w:rFonts w:ascii="Times New Roman" w:hAnsi="Times New Roman"/>
          <w:sz w:val="20"/>
          <w:szCs w:val="20"/>
        </w:rPr>
        <w:t>мкр</w:t>
      </w:r>
      <w:r w:rsidR="00A2696C" w:rsidRPr="00A2696C">
        <w:rPr>
          <w:rFonts w:ascii="Times New Roman" w:hAnsi="Times New Roman"/>
          <w:sz w:val="20"/>
          <w:szCs w:val="20"/>
        </w:rPr>
        <w:t xml:space="preserve">. </w:t>
      </w:r>
      <w:r w:rsidR="00A2696C">
        <w:rPr>
          <w:rFonts w:ascii="Times New Roman" w:hAnsi="Times New Roman"/>
          <w:sz w:val="20"/>
          <w:szCs w:val="20"/>
        </w:rPr>
        <w:t>Думан – 2, д.1, к.59)</w:t>
      </w:r>
      <w:r w:rsidR="003D4EE0">
        <w:rPr>
          <w:rFonts w:ascii="Times New Roman" w:hAnsi="Times New Roman"/>
          <w:sz w:val="20"/>
          <w:szCs w:val="20"/>
          <w:lang w:val="kk-KZ"/>
        </w:rPr>
        <w:t xml:space="preserve">, на общую сумму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7 002 000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семь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миллион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ов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две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тысяч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>)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тенге.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</w:p>
    <w:p w:rsidR="00066905" w:rsidRDefault="0088011F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6</w:t>
      </w:r>
      <w:r w:rsidR="003D4EE0">
        <w:rPr>
          <w:rFonts w:ascii="Times New Roman" w:hAnsi="Times New Roman"/>
          <w:sz w:val="20"/>
          <w:szCs w:val="20"/>
        </w:rPr>
        <w:t xml:space="preserve">. </w:t>
      </w:r>
      <w:r w:rsidR="00066905">
        <w:rPr>
          <w:rFonts w:ascii="Times New Roman" w:hAnsi="Times New Roman"/>
          <w:sz w:val="20"/>
          <w:szCs w:val="20"/>
        </w:rPr>
        <w:t xml:space="preserve">Победителю: </w:t>
      </w:r>
      <w:r w:rsidR="00A2696C" w:rsidRPr="00A2696C">
        <w:rPr>
          <w:rFonts w:ascii="Times New Roman" w:hAnsi="Times New Roman"/>
          <w:sz w:val="20"/>
          <w:szCs w:val="20"/>
          <w:lang w:val="kk-KZ"/>
        </w:rPr>
        <w:t>ИП «</w:t>
      </w:r>
      <w:r w:rsidR="00A2696C" w:rsidRPr="00A2696C">
        <w:rPr>
          <w:rFonts w:ascii="Times New Roman" w:hAnsi="Times New Roman"/>
          <w:sz w:val="20"/>
          <w:szCs w:val="20"/>
          <w:lang w:val="en-US"/>
        </w:rPr>
        <w:t>Medical</w:t>
      </w:r>
      <w:r w:rsidR="00A2696C" w:rsidRPr="00A2696C">
        <w:rPr>
          <w:rFonts w:ascii="Times New Roman" w:hAnsi="Times New Roman"/>
          <w:sz w:val="20"/>
          <w:szCs w:val="20"/>
        </w:rPr>
        <w:t xml:space="preserve"> </w:t>
      </w:r>
      <w:r w:rsidR="00A2696C" w:rsidRPr="00A2696C">
        <w:rPr>
          <w:rFonts w:ascii="Times New Roman" w:hAnsi="Times New Roman"/>
          <w:sz w:val="20"/>
          <w:szCs w:val="20"/>
          <w:lang w:val="en-US"/>
        </w:rPr>
        <w:t>Systems</w:t>
      </w:r>
      <w:r w:rsidR="00A2696C" w:rsidRPr="00A2696C">
        <w:rPr>
          <w:rFonts w:ascii="Times New Roman" w:hAnsi="Times New Roman"/>
          <w:sz w:val="20"/>
          <w:szCs w:val="20"/>
          <w:lang w:val="kk-KZ"/>
        </w:rPr>
        <w:t>»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в течение 10 (десяти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) календарных дней со дня признания победителем необходимо представить </w:t>
      </w:r>
      <w:r>
        <w:rPr>
          <w:rFonts w:ascii="Times New Roman" w:hAnsi="Times New Roman"/>
          <w:sz w:val="20"/>
          <w:szCs w:val="20"/>
          <w:lang w:val="kk-KZ"/>
        </w:rPr>
        <w:t xml:space="preserve">в </w:t>
      </w:r>
      <w:r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Pr="0088011F">
        <w:rPr>
          <w:rFonts w:ascii="Times New Roman" w:hAnsi="Times New Roman"/>
          <w:sz w:val="20"/>
          <w:szCs w:val="20"/>
          <w:lang w:val="kk-KZ"/>
        </w:rPr>
        <w:t>1</w:t>
      </w:r>
      <w:r w:rsidRPr="0088011F">
        <w:rPr>
          <w:rFonts w:ascii="Times New Roman" w:hAnsi="Times New Roman"/>
          <w:sz w:val="20"/>
          <w:szCs w:val="20"/>
        </w:rPr>
        <w:t>»,</w:t>
      </w:r>
      <w:r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sz w:val="20"/>
          <w:szCs w:val="20"/>
        </w:rPr>
        <w:t xml:space="preserve">г. Астана, ул. </w:t>
      </w:r>
      <w:r>
        <w:rPr>
          <w:rFonts w:ascii="Times New Roman" w:hAnsi="Times New Roman"/>
          <w:sz w:val="20"/>
          <w:szCs w:val="20"/>
          <w:lang w:val="kk-KZ"/>
        </w:rPr>
        <w:t xml:space="preserve">Сейфуллина 28, 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документы в соответствии с пунктом 113 </w:t>
      </w:r>
      <w:r w:rsidR="00066905" w:rsidRPr="00941A92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я</w:t>
      </w:r>
      <w:r w:rsidR="00066905"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lastRenderedPageBreak/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066905" w:rsidRPr="00941A92">
        <w:rPr>
          <w:rFonts w:ascii="Times New Roman" w:hAnsi="Times New Roman"/>
          <w:bCs/>
          <w:sz w:val="20"/>
          <w:szCs w:val="20"/>
        </w:rPr>
        <w:t>».</w:t>
      </w:r>
    </w:p>
    <w:p w:rsidR="007A5323" w:rsidRPr="00941A92" w:rsidRDefault="007A5323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66" w:rsidRDefault="00C86466" w:rsidP="00722980">
      <w:pPr>
        <w:spacing w:after="0" w:line="240" w:lineRule="auto"/>
      </w:pPr>
      <w:r>
        <w:separator/>
      </w:r>
    </w:p>
  </w:endnote>
  <w:endnote w:type="continuationSeparator" w:id="1">
    <w:p w:rsidR="00C86466" w:rsidRDefault="00C8646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144282" w:rsidRDefault="00144282">
        <w:pPr>
          <w:pStyle w:val="a6"/>
          <w:jc w:val="center"/>
        </w:pPr>
        <w:fldSimple w:instr=" PAGE   \* MERGEFORMAT ">
          <w:r w:rsidR="007A5323">
            <w:rPr>
              <w:noProof/>
            </w:rPr>
            <w:t>6</w:t>
          </w:r>
        </w:fldSimple>
      </w:p>
    </w:sdtContent>
  </w:sdt>
  <w:p w:rsidR="00144282" w:rsidRDefault="00144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66" w:rsidRDefault="00C86466" w:rsidP="00722980">
      <w:pPr>
        <w:spacing w:after="0" w:line="240" w:lineRule="auto"/>
      </w:pPr>
      <w:r>
        <w:separator/>
      </w:r>
    </w:p>
  </w:footnote>
  <w:footnote w:type="continuationSeparator" w:id="1">
    <w:p w:rsidR="00C86466" w:rsidRDefault="00C8646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11DE1"/>
    <w:rsid w:val="00011EF6"/>
    <w:rsid w:val="0001242F"/>
    <w:rsid w:val="0002078F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707EA"/>
    <w:rsid w:val="00170F1E"/>
    <w:rsid w:val="001718C1"/>
    <w:rsid w:val="00172F91"/>
    <w:rsid w:val="00180A0E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6B29"/>
    <w:rsid w:val="00236C64"/>
    <w:rsid w:val="0024057C"/>
    <w:rsid w:val="00242813"/>
    <w:rsid w:val="00242DA9"/>
    <w:rsid w:val="00245F17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5E3E"/>
    <w:rsid w:val="006018C5"/>
    <w:rsid w:val="00605718"/>
    <w:rsid w:val="00606314"/>
    <w:rsid w:val="00624DDA"/>
    <w:rsid w:val="00625632"/>
    <w:rsid w:val="00630F56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D0D82"/>
    <w:rsid w:val="007D65F3"/>
    <w:rsid w:val="007E141F"/>
    <w:rsid w:val="007E4B5B"/>
    <w:rsid w:val="007F0759"/>
    <w:rsid w:val="007F168F"/>
    <w:rsid w:val="007F371E"/>
    <w:rsid w:val="007F4608"/>
    <w:rsid w:val="007F4B07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D6F91"/>
    <w:rsid w:val="008E477C"/>
    <w:rsid w:val="008F1BEB"/>
    <w:rsid w:val="008F1FA4"/>
    <w:rsid w:val="008F6B6D"/>
    <w:rsid w:val="008F747F"/>
    <w:rsid w:val="00903364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94E"/>
    <w:rsid w:val="009C16C7"/>
    <w:rsid w:val="009C3E37"/>
    <w:rsid w:val="009C7D89"/>
    <w:rsid w:val="009D13C7"/>
    <w:rsid w:val="009E684C"/>
    <w:rsid w:val="009F4873"/>
    <w:rsid w:val="00A02571"/>
    <w:rsid w:val="00A048E8"/>
    <w:rsid w:val="00A12472"/>
    <w:rsid w:val="00A154F4"/>
    <w:rsid w:val="00A16EB6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81468"/>
    <w:rsid w:val="00E858B3"/>
    <w:rsid w:val="00E903C0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B77A-2871-487F-AB7F-99604B91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5</cp:revision>
  <cp:lastPrinted>2018-02-16T03:43:00Z</cp:lastPrinted>
  <dcterms:created xsi:type="dcterms:W3CDTF">2018-02-16T02:12:00Z</dcterms:created>
  <dcterms:modified xsi:type="dcterms:W3CDTF">2018-02-16T03:44:00Z</dcterms:modified>
</cp:coreProperties>
</file>